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ae6800fb20c4e0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00E" w:rsidP="00357C27" w:rsidRDefault="00E5600E" w14:paraId="79FE8F6D" w14:textId="56225641"/>
    <w:p w:rsidRPr="00C558CB" w:rsidR="001D0AF9" w:rsidP="00357C27" w:rsidRDefault="001D0AF9" w14:paraId="7E53EFE6" w14:textId="75274728">
      <w:pPr>
        <w:rPr>
          <w:sz w:val="16"/>
          <w:szCs w:val="16"/>
        </w:rPr>
      </w:pPr>
    </w:p>
    <w:p w:rsidRPr="00C15395" w:rsidR="001D0AF9" w:rsidP="00357C27" w:rsidRDefault="001D0AF9" w14:paraId="376C7E64" w14:textId="704152A4">
      <w:pPr>
        <w:ind w:left="5040" w:hanging="5040"/>
        <w:rPr>
          <w:rFonts w:ascii="Museo Sans 300" w:hAnsi="Museo Sans 300"/>
          <w:b/>
          <w:sz w:val="22"/>
          <w:szCs w:val="22"/>
        </w:rPr>
      </w:pPr>
      <w:r w:rsidRPr="005F32D6">
        <w:rPr>
          <w:rFonts w:ascii="Museo Sans 700" w:hAnsi="Museo Sans 700"/>
          <w:bCs/>
          <w:sz w:val="28"/>
          <w:szCs w:val="28"/>
        </w:rPr>
        <w:t>FOR IMMEDIATE RELEASE</w:t>
      </w:r>
      <w:r w:rsidRPr="005F32D6">
        <w:rPr>
          <w:rFonts w:ascii="Museo Sans 300" w:hAnsi="Museo Sans 300"/>
          <w:b/>
          <w:sz w:val="28"/>
          <w:szCs w:val="28"/>
        </w:rPr>
        <w:t xml:space="preserve">            </w:t>
      </w:r>
      <w:r>
        <w:rPr>
          <w:rFonts w:ascii="Museo Sans 300" w:hAnsi="Museo Sans 300"/>
          <w:b/>
          <w:sz w:val="28"/>
          <w:szCs w:val="28"/>
        </w:rPr>
        <w:tab/>
      </w:r>
      <w:r w:rsidR="00012D5A">
        <w:rPr>
          <w:rFonts w:ascii="Museo Sans 300" w:hAnsi="Museo Sans 300"/>
          <w:b/>
          <w:sz w:val="28"/>
          <w:szCs w:val="28"/>
        </w:rPr>
        <w:tab/>
      </w:r>
      <w:r w:rsidRPr="00C15395">
        <w:rPr>
          <w:rFonts w:ascii="Museo Sans 300" w:hAnsi="Museo Sans 300"/>
          <w:b/>
          <w:sz w:val="22"/>
          <w:szCs w:val="22"/>
        </w:rPr>
        <w:t xml:space="preserve">Contact: </w:t>
      </w:r>
      <w:r w:rsidRPr="00C15395">
        <w:rPr>
          <w:rFonts w:ascii="Museo Sans 300" w:hAnsi="Museo Sans 300"/>
          <w:bCs/>
          <w:sz w:val="22"/>
          <w:szCs w:val="22"/>
        </w:rPr>
        <w:t>Your Name and Title</w:t>
      </w:r>
    </w:p>
    <w:p w:rsidRPr="00C15395" w:rsidR="001D0AF9" w:rsidP="00357C27" w:rsidRDefault="001D0AF9" w14:paraId="5839817E" w14:textId="150C49A1">
      <w:pPr>
        <w:ind w:left="5040" w:hanging="5040"/>
        <w:rPr>
          <w:rFonts w:ascii="Museo Sans 300" w:hAnsi="Museo Sans 300"/>
          <w:bCs/>
          <w:sz w:val="22"/>
          <w:szCs w:val="22"/>
        </w:rPr>
      </w:pPr>
      <w:r w:rsidRPr="00C15395">
        <w:rPr>
          <w:rFonts w:ascii="Museo Sans 300" w:hAnsi="Museo Sans 300"/>
          <w:b/>
          <w:sz w:val="22"/>
          <w:szCs w:val="22"/>
        </w:rPr>
        <w:tab/>
      </w:r>
      <w:r w:rsidR="00012D5A">
        <w:rPr>
          <w:rFonts w:ascii="Museo Sans 300" w:hAnsi="Museo Sans 300"/>
          <w:b/>
          <w:sz w:val="22"/>
          <w:szCs w:val="22"/>
        </w:rPr>
        <w:tab/>
      </w:r>
      <w:r w:rsidRPr="00C15395">
        <w:rPr>
          <w:rFonts w:ascii="Museo Sans 300" w:hAnsi="Museo Sans 300"/>
          <w:b/>
          <w:sz w:val="22"/>
          <w:szCs w:val="22"/>
        </w:rPr>
        <w:t xml:space="preserve">Phone: </w:t>
      </w:r>
      <w:r w:rsidRPr="00C15395">
        <w:rPr>
          <w:rFonts w:ascii="Museo Sans 300" w:hAnsi="Museo Sans 300"/>
          <w:bCs/>
          <w:sz w:val="22"/>
          <w:szCs w:val="22"/>
        </w:rPr>
        <w:t>Your Phone</w:t>
      </w:r>
    </w:p>
    <w:p w:rsidRPr="00C15395" w:rsidR="001D0AF9" w:rsidP="00357C27" w:rsidRDefault="001D0AF9" w14:paraId="31299D56" w14:textId="13715645">
      <w:pPr>
        <w:ind w:left="5040" w:hanging="5040"/>
        <w:rPr>
          <w:rFonts w:ascii="Museo Sans 300" w:hAnsi="Museo Sans 300"/>
          <w:b/>
          <w:sz w:val="22"/>
          <w:szCs w:val="22"/>
        </w:rPr>
      </w:pPr>
      <w:r w:rsidRPr="00C15395">
        <w:rPr>
          <w:rFonts w:ascii="Museo Sans 300" w:hAnsi="Museo Sans 300"/>
          <w:b/>
          <w:sz w:val="22"/>
          <w:szCs w:val="22"/>
        </w:rPr>
        <w:tab/>
      </w:r>
      <w:r w:rsidR="00012D5A">
        <w:rPr>
          <w:rFonts w:ascii="Museo Sans 300" w:hAnsi="Museo Sans 300"/>
          <w:b/>
          <w:sz w:val="22"/>
          <w:szCs w:val="22"/>
        </w:rPr>
        <w:tab/>
      </w:r>
      <w:r w:rsidRPr="00C15395">
        <w:rPr>
          <w:rFonts w:ascii="Museo Sans 300" w:hAnsi="Museo Sans 300"/>
          <w:b/>
          <w:sz w:val="22"/>
          <w:szCs w:val="22"/>
        </w:rPr>
        <w:t xml:space="preserve">Email: </w:t>
      </w:r>
      <w:r w:rsidRPr="00C15395">
        <w:rPr>
          <w:rFonts w:ascii="Museo Sans 300" w:hAnsi="Museo Sans 300"/>
          <w:bCs/>
          <w:sz w:val="22"/>
          <w:szCs w:val="22"/>
        </w:rPr>
        <w:t>Your Email</w:t>
      </w:r>
    </w:p>
    <w:p w:rsidRPr="00C15395" w:rsidR="001D0AF9" w:rsidP="00357C27" w:rsidRDefault="001D0AF9" w14:paraId="2485A890" w14:textId="77777777">
      <w:pPr>
        <w:ind w:left="5040" w:hanging="5040"/>
        <w:rPr>
          <w:rFonts w:ascii="Museo Sans 300" w:hAnsi="Museo Sans 300"/>
          <w:sz w:val="22"/>
          <w:szCs w:val="22"/>
        </w:rPr>
      </w:pPr>
    </w:p>
    <w:p w:rsidRPr="00C15395" w:rsidR="00C558CB" w:rsidP="00357C27" w:rsidRDefault="00F73B2A" w14:paraId="4EF3CE37" w14:textId="2D9F29B4">
      <w:pPr>
        <w:jc w:val="center"/>
        <w:rPr>
          <w:rFonts w:ascii="Museo Sans 700" w:hAnsi="Museo Sans 700"/>
          <w:sz w:val="22"/>
          <w:szCs w:val="22"/>
        </w:rPr>
      </w:pPr>
      <w:r w:rsidRPr="00C15395">
        <w:rPr>
          <w:rFonts w:ascii="Museo Sans 700" w:hAnsi="Museo Sans 700"/>
          <w:sz w:val="22"/>
          <w:szCs w:val="22"/>
        </w:rPr>
        <w:t>FCCLA Unites Youth on Capitol Hill</w:t>
      </w:r>
    </w:p>
    <w:p w:rsidRPr="00C15395" w:rsidR="00F73B2A" w:rsidP="00357C27" w:rsidRDefault="00F73B2A" w14:paraId="4E0F9C48" w14:textId="77777777">
      <w:pPr>
        <w:rPr>
          <w:rFonts w:ascii="Museo Sans 300" w:hAnsi="Museo Sans 300"/>
          <w:b/>
          <w:bCs/>
          <w:sz w:val="22"/>
          <w:szCs w:val="22"/>
        </w:rPr>
      </w:pPr>
    </w:p>
    <w:p w:rsidRPr="00C15395" w:rsidR="00F73B2A" w:rsidP="00357C27" w:rsidRDefault="00511B92" w14:paraId="58D0F092" w14:textId="3CEF9AE3">
      <w:pPr>
        <w:rPr>
          <w:rFonts w:ascii="Museo Sans 300" w:hAnsi="Museo Sans 300"/>
          <w:sz w:val="22"/>
          <w:szCs w:val="22"/>
        </w:rPr>
      </w:pPr>
      <w:r w:rsidRPr="24AAAA06" w:rsidR="24AAAA06">
        <w:rPr>
          <w:rFonts w:ascii="Museo Sans 700" w:hAnsi="Museo Sans 700"/>
          <w:sz w:val="22"/>
          <w:szCs w:val="22"/>
        </w:rPr>
        <w:t>October 2022, WASHINGTON, D.C.</w:t>
      </w:r>
      <w:r w:rsidRPr="24AAAA06" w:rsidR="24AAAA06">
        <w:rPr>
          <w:rFonts w:ascii="Museo Sans 300" w:hAnsi="Museo Sans 300"/>
          <w:sz w:val="22"/>
          <w:szCs w:val="22"/>
        </w:rPr>
        <w:t xml:space="preserve">– Dressed in red blazers and descending upon Capitol Hill, middle and high school Family, Career and Community Leaders of America (FCCLA) members are advocating for Family and Consumer Sciences (FCS) education and planning their future careers. FCCLA, a Career and Technical Student Organization (CTSO), provides opportunities to strengthen leadership skills, explore Career Pathways, and gain experiential learning through Competitive Events participation and workshops. FCCLA members gain real-world skills to fill the in-high-demand workforce careers. </w:t>
      </w:r>
    </w:p>
    <w:p w:rsidRPr="00C15395" w:rsidR="00F73B2A" w:rsidP="00357C27" w:rsidRDefault="00F73B2A" w14:paraId="62A9F2F8" w14:textId="77777777">
      <w:pPr>
        <w:rPr>
          <w:rFonts w:ascii="Museo Sans 300" w:hAnsi="Museo Sans 300"/>
          <w:sz w:val="22"/>
          <w:szCs w:val="22"/>
        </w:rPr>
      </w:pPr>
    </w:p>
    <w:p w:rsidRPr="00C15395" w:rsidR="00F73B2A" w:rsidP="00357C27" w:rsidRDefault="00F73B2A" w14:paraId="2CDAFD72" w14:textId="3BC4C68B">
      <w:pPr>
        <w:rPr>
          <w:rFonts w:ascii="Museo Sans 300" w:hAnsi="Museo Sans 300"/>
          <w:sz w:val="22"/>
          <w:szCs w:val="22"/>
        </w:rPr>
      </w:pPr>
      <w:r w:rsidRPr="00C15395">
        <w:rPr>
          <w:rFonts w:ascii="Museo Sans 300" w:hAnsi="Museo Sans 300"/>
          <w:sz w:val="22"/>
          <w:szCs w:val="22"/>
        </w:rPr>
        <w:t xml:space="preserve">FCCLA youth leaders are investing in career preparation </w:t>
      </w:r>
      <w:r w:rsidRPr="00C15395" w:rsidR="000023F8">
        <w:rPr>
          <w:rFonts w:ascii="Museo Sans 300" w:hAnsi="Museo Sans 300"/>
          <w:sz w:val="22"/>
          <w:szCs w:val="22"/>
        </w:rPr>
        <w:t>to provide a strong</w:t>
      </w:r>
      <w:r w:rsidR="0092102F">
        <w:rPr>
          <w:rFonts w:ascii="Museo Sans 300" w:hAnsi="Museo Sans 300"/>
          <w:sz w:val="22"/>
          <w:szCs w:val="22"/>
        </w:rPr>
        <w:t xml:space="preserve"> </w:t>
      </w:r>
      <w:r w:rsidRPr="00C15395" w:rsidR="000023F8">
        <w:rPr>
          <w:rFonts w:ascii="Museo Sans 300" w:hAnsi="Museo Sans 300"/>
          <w:sz w:val="22"/>
          <w:szCs w:val="22"/>
        </w:rPr>
        <w:t xml:space="preserve">workforce for </w:t>
      </w:r>
      <w:r w:rsidRPr="00C15395">
        <w:rPr>
          <w:rFonts w:ascii="Museo Sans 300" w:hAnsi="Museo Sans 300"/>
          <w:sz w:val="22"/>
          <w:szCs w:val="22"/>
        </w:rPr>
        <w:t>current and future employers</w:t>
      </w:r>
      <w:r w:rsidR="0092102F">
        <w:rPr>
          <w:rFonts w:ascii="Museo Sans 300" w:hAnsi="Museo Sans 300"/>
          <w:sz w:val="22"/>
          <w:szCs w:val="22"/>
        </w:rPr>
        <w:t xml:space="preserve">, and FCCLA is the </w:t>
      </w:r>
      <w:r w:rsidRPr="00C15395">
        <w:rPr>
          <w:rFonts w:ascii="Museo Sans 300" w:hAnsi="Museo Sans 300"/>
          <w:sz w:val="22"/>
          <w:szCs w:val="22"/>
        </w:rPr>
        <w:t xml:space="preserve">solution many employers, students, and parents </w:t>
      </w:r>
      <w:r w:rsidRPr="00C15395" w:rsidR="000023F8">
        <w:rPr>
          <w:rFonts w:ascii="Museo Sans 300" w:hAnsi="Museo Sans 300"/>
          <w:sz w:val="22"/>
          <w:szCs w:val="22"/>
        </w:rPr>
        <w:t>seek</w:t>
      </w:r>
      <w:r w:rsidRPr="00C15395">
        <w:rPr>
          <w:rFonts w:ascii="Museo Sans 300" w:hAnsi="Museo Sans 300"/>
          <w:sz w:val="22"/>
          <w:szCs w:val="22"/>
        </w:rPr>
        <w:t>.</w:t>
      </w:r>
      <w:r w:rsidR="00BA1D02">
        <w:rPr>
          <w:rFonts w:ascii="Museo Sans 300" w:hAnsi="Museo Sans 300"/>
          <w:sz w:val="22"/>
          <w:szCs w:val="22"/>
        </w:rPr>
        <w:t xml:space="preserve"> E</w:t>
      </w:r>
      <w:r w:rsidR="0092102F">
        <w:rPr>
          <w:rFonts w:ascii="Museo Sans 300" w:hAnsi="Museo Sans 300"/>
          <w:sz w:val="22"/>
          <w:szCs w:val="22"/>
        </w:rPr>
        <w:t xml:space="preserve">nsuring a </w:t>
      </w:r>
      <w:r w:rsidRPr="00C15395" w:rsidR="0092102F">
        <w:rPr>
          <w:rFonts w:ascii="Museo Sans 300" w:hAnsi="Museo Sans 300"/>
          <w:sz w:val="22"/>
          <w:szCs w:val="22"/>
        </w:rPr>
        <w:t>high-quality Career and Technical Education (CTE)</w:t>
      </w:r>
      <w:r w:rsidR="0092102F">
        <w:rPr>
          <w:rFonts w:ascii="Museo Sans 300" w:hAnsi="Museo Sans 300"/>
          <w:sz w:val="22"/>
          <w:szCs w:val="22"/>
        </w:rPr>
        <w:t xml:space="preserve"> curriculum</w:t>
      </w:r>
      <w:r w:rsidRPr="00C15395" w:rsidR="0092102F">
        <w:rPr>
          <w:rFonts w:ascii="Museo Sans 300" w:hAnsi="Museo Sans 300"/>
          <w:sz w:val="22"/>
          <w:szCs w:val="22"/>
        </w:rPr>
        <w:t xml:space="preserve"> </w:t>
      </w:r>
      <w:r w:rsidR="0092102F">
        <w:rPr>
          <w:rFonts w:ascii="Museo Sans 300" w:hAnsi="Museo Sans 300"/>
          <w:sz w:val="22"/>
          <w:szCs w:val="22"/>
        </w:rPr>
        <w:t>is essential to e</w:t>
      </w:r>
      <w:r w:rsidRPr="00C15395">
        <w:rPr>
          <w:rFonts w:ascii="Museo Sans 300" w:hAnsi="Museo Sans 300"/>
          <w:sz w:val="22"/>
          <w:szCs w:val="22"/>
        </w:rPr>
        <w:t>ngaging youth in CTSOs</w:t>
      </w:r>
      <w:r w:rsidR="0092102F">
        <w:rPr>
          <w:rFonts w:ascii="Museo Sans 300" w:hAnsi="Museo Sans 300"/>
          <w:sz w:val="22"/>
          <w:szCs w:val="22"/>
        </w:rPr>
        <w:t xml:space="preserve"> as they</w:t>
      </w:r>
      <w:r w:rsidRPr="00C15395">
        <w:rPr>
          <w:rFonts w:ascii="Museo Sans 300" w:hAnsi="Museo Sans 300"/>
          <w:sz w:val="22"/>
          <w:szCs w:val="22"/>
        </w:rPr>
        <w:t xml:space="preserve"> </w:t>
      </w:r>
      <w:r w:rsidR="0092102F">
        <w:rPr>
          <w:rFonts w:ascii="Museo Sans 300" w:hAnsi="Museo Sans 300"/>
          <w:sz w:val="22"/>
          <w:szCs w:val="22"/>
        </w:rPr>
        <w:t>enhance</w:t>
      </w:r>
      <w:r w:rsidRPr="00C15395">
        <w:rPr>
          <w:rFonts w:ascii="Museo Sans 300" w:hAnsi="Museo Sans 300"/>
          <w:sz w:val="22"/>
          <w:szCs w:val="22"/>
        </w:rPr>
        <w:t xml:space="preserve"> classroom learning, </w:t>
      </w:r>
      <w:r w:rsidR="0092102F">
        <w:rPr>
          <w:rFonts w:ascii="Museo Sans 300" w:hAnsi="Museo Sans 300"/>
          <w:sz w:val="22"/>
          <w:szCs w:val="22"/>
        </w:rPr>
        <w:t>expand</w:t>
      </w:r>
      <w:r w:rsidRPr="00C15395">
        <w:rPr>
          <w:rFonts w:ascii="Museo Sans 300" w:hAnsi="Museo Sans 300"/>
          <w:sz w:val="22"/>
          <w:szCs w:val="22"/>
        </w:rPr>
        <w:t xml:space="preserve"> occupational competencies, and </w:t>
      </w:r>
      <w:r w:rsidR="0092102F">
        <w:rPr>
          <w:rFonts w:ascii="Museo Sans 300" w:hAnsi="Museo Sans 300"/>
          <w:sz w:val="22"/>
          <w:szCs w:val="22"/>
        </w:rPr>
        <w:t>develop</w:t>
      </w:r>
      <w:r w:rsidRPr="00C15395">
        <w:rPr>
          <w:rFonts w:ascii="Museo Sans 300" w:hAnsi="Museo Sans 300"/>
          <w:sz w:val="22"/>
          <w:szCs w:val="22"/>
        </w:rPr>
        <w:t xml:space="preserve"> postsecondary workforce readiness. FCCLA meet</w:t>
      </w:r>
      <w:r w:rsidR="00BA1D02">
        <w:rPr>
          <w:rFonts w:ascii="Museo Sans 300" w:hAnsi="Museo Sans 300"/>
          <w:sz w:val="22"/>
          <w:szCs w:val="22"/>
        </w:rPr>
        <w:t xml:space="preserve">s </w:t>
      </w:r>
      <w:r w:rsidRPr="00C15395">
        <w:rPr>
          <w:rFonts w:ascii="Museo Sans 300" w:hAnsi="Museo Sans 300"/>
          <w:sz w:val="22"/>
          <w:szCs w:val="22"/>
        </w:rPr>
        <w:t xml:space="preserve">workforce needs and </w:t>
      </w:r>
      <w:r w:rsidR="00BA1D02">
        <w:rPr>
          <w:rFonts w:ascii="Museo Sans 300" w:hAnsi="Museo Sans 300"/>
          <w:sz w:val="22"/>
          <w:szCs w:val="22"/>
        </w:rPr>
        <w:t xml:space="preserve">advances </w:t>
      </w:r>
      <w:r w:rsidRPr="00C15395">
        <w:rPr>
          <w:rFonts w:ascii="Museo Sans 300" w:hAnsi="Museo Sans 300"/>
          <w:sz w:val="22"/>
          <w:szCs w:val="22"/>
        </w:rPr>
        <w:t>recovery efforts</w:t>
      </w:r>
      <w:r w:rsidR="00BA1D02">
        <w:rPr>
          <w:rFonts w:ascii="Museo Sans 300" w:hAnsi="Museo Sans 300"/>
          <w:sz w:val="22"/>
          <w:szCs w:val="22"/>
        </w:rPr>
        <w:t xml:space="preserve"> in careers relating to </w:t>
      </w:r>
      <w:r w:rsidRPr="00C15395">
        <w:rPr>
          <w:rFonts w:ascii="Museo Sans 300" w:hAnsi="Museo Sans 300"/>
          <w:sz w:val="22"/>
          <w:szCs w:val="22"/>
        </w:rPr>
        <w:t>Education and Training, Early Childhood Education, and Hospitality and Tourism</w:t>
      </w:r>
      <w:r w:rsidR="00BA1D02">
        <w:rPr>
          <w:rFonts w:ascii="Museo Sans 300" w:hAnsi="Museo Sans 300"/>
          <w:sz w:val="22"/>
          <w:szCs w:val="22"/>
        </w:rPr>
        <w:t>. A</w:t>
      </w:r>
      <w:r w:rsidRPr="00C15395">
        <w:rPr>
          <w:rFonts w:ascii="Museo Sans 300" w:hAnsi="Museo Sans 300"/>
          <w:sz w:val="22"/>
          <w:szCs w:val="22"/>
        </w:rPr>
        <w:t xml:space="preserve">ll of which support strong families.  </w:t>
      </w:r>
    </w:p>
    <w:p w:rsidRPr="00C15395" w:rsidR="00F73B2A" w:rsidP="00357C27" w:rsidRDefault="00F73B2A" w14:paraId="6839C0B9" w14:textId="77777777">
      <w:pPr>
        <w:rPr>
          <w:rFonts w:ascii="Museo Sans 300" w:hAnsi="Museo Sans 300"/>
          <w:sz w:val="22"/>
          <w:szCs w:val="22"/>
        </w:rPr>
      </w:pPr>
    </w:p>
    <w:p w:rsidRPr="00C15395" w:rsidR="00F73B2A" w:rsidP="00357C27" w:rsidRDefault="00BA1D02" w14:paraId="0AA36FE6" w14:textId="0BF96F8C">
      <w:pPr>
        <w:rPr>
          <w:rFonts w:ascii="Museo Sans 300" w:hAnsi="Museo Sans 300"/>
          <w:sz w:val="22"/>
          <w:szCs w:val="22"/>
        </w:rPr>
      </w:pPr>
      <w:r w:rsidRPr="24AAAA06" w:rsidR="24AAAA06">
        <w:rPr>
          <w:rFonts w:ascii="Museo Sans 300" w:hAnsi="Museo Sans 300"/>
          <w:sz w:val="22"/>
          <w:szCs w:val="22"/>
        </w:rPr>
        <w:t>Each year, FCCLA members partner with Campaign for Tobacco-Free Kids to help raise awareness of underage tobacco use, encourage peers to stay tobacco-free and urge elected leaders and policymakers to protect kids from tobacco. The collaborative effort fosters FCCLA youth leaders’ goal to make the next generation tobacco-free.</w:t>
      </w:r>
    </w:p>
    <w:p w:rsidRPr="00C15395" w:rsidR="00F73B2A" w:rsidP="00357C27" w:rsidRDefault="00F73B2A" w14:paraId="3B08733E" w14:textId="77777777">
      <w:pPr>
        <w:rPr>
          <w:rFonts w:ascii="Museo Sans 300" w:hAnsi="Museo Sans 300"/>
          <w:sz w:val="22"/>
          <w:szCs w:val="22"/>
        </w:rPr>
      </w:pPr>
    </w:p>
    <w:p w:rsidRPr="00C15395" w:rsidR="00F73B2A" w:rsidP="00357C27" w:rsidRDefault="00F73B2A" w14:paraId="4E39DD33" w14:textId="58384C5A">
      <w:pPr>
        <w:rPr>
          <w:rFonts w:ascii="Museo Sans 300" w:hAnsi="Museo Sans 300"/>
          <w:sz w:val="22"/>
          <w:szCs w:val="22"/>
        </w:rPr>
      </w:pPr>
      <w:r w:rsidRPr="00C15395">
        <w:rPr>
          <w:rFonts w:ascii="Museo Sans 300" w:hAnsi="Museo Sans 300"/>
          <w:sz w:val="22"/>
          <w:szCs w:val="22"/>
        </w:rPr>
        <w:t xml:space="preserve">The FCCLA Student Body national peer education program helps </w:t>
      </w:r>
      <w:r w:rsidR="005C1445">
        <w:rPr>
          <w:rFonts w:ascii="Museo Sans 300" w:hAnsi="Museo Sans 300"/>
          <w:sz w:val="22"/>
          <w:szCs w:val="22"/>
        </w:rPr>
        <w:t>student members</w:t>
      </w:r>
      <w:r w:rsidRPr="00C15395">
        <w:rPr>
          <w:rFonts w:ascii="Museo Sans 300" w:hAnsi="Museo Sans 300"/>
          <w:sz w:val="22"/>
          <w:szCs w:val="22"/>
        </w:rPr>
        <w:t xml:space="preserve"> learn to eat right, be fit, and make healthy choices. </w:t>
      </w:r>
      <w:r w:rsidR="005C1445">
        <w:rPr>
          <w:rFonts w:ascii="Museo Sans 300" w:hAnsi="Museo Sans 300"/>
          <w:sz w:val="22"/>
          <w:szCs w:val="22"/>
        </w:rPr>
        <w:t xml:space="preserve">The National Program’s goals </w:t>
      </w:r>
      <w:r w:rsidRPr="00C15395">
        <w:rPr>
          <w:rFonts w:ascii="Museo Sans 300" w:hAnsi="Museo Sans 300"/>
          <w:sz w:val="22"/>
          <w:szCs w:val="22"/>
        </w:rPr>
        <w:t xml:space="preserve">help young people </w:t>
      </w:r>
      <w:r w:rsidRPr="00C15395" w:rsidR="00837ADE">
        <w:rPr>
          <w:rFonts w:ascii="Museo Sans 300" w:hAnsi="Museo Sans 300"/>
          <w:sz w:val="22"/>
          <w:szCs w:val="22"/>
        </w:rPr>
        <w:t>develop healthy lifestyles</w:t>
      </w:r>
      <w:r w:rsidRPr="00C15395">
        <w:rPr>
          <w:rFonts w:ascii="Museo Sans 300" w:hAnsi="Museo Sans 300"/>
          <w:sz w:val="22"/>
          <w:szCs w:val="22"/>
        </w:rPr>
        <w:t xml:space="preserve">, teach others, </w:t>
      </w:r>
      <w:r w:rsidRPr="00C15395" w:rsidR="00837ADE">
        <w:rPr>
          <w:rFonts w:ascii="Museo Sans 300" w:hAnsi="Museo Sans 300"/>
          <w:sz w:val="22"/>
          <w:szCs w:val="22"/>
        </w:rPr>
        <w:t>make informed</w:t>
      </w:r>
      <w:r w:rsidR="00837ADE">
        <w:rPr>
          <w:rFonts w:ascii="Museo Sans 300" w:hAnsi="Museo Sans 300"/>
          <w:sz w:val="22"/>
          <w:szCs w:val="22"/>
        </w:rPr>
        <w:t xml:space="preserve"> </w:t>
      </w:r>
      <w:r w:rsidRPr="00C15395" w:rsidR="00837ADE">
        <w:rPr>
          <w:rFonts w:ascii="Museo Sans 300" w:hAnsi="Museo Sans 300"/>
          <w:sz w:val="22"/>
          <w:szCs w:val="22"/>
        </w:rPr>
        <w:t>decisions about their health</w:t>
      </w:r>
      <w:r w:rsidRPr="00C15395" w:rsidR="000023F8">
        <w:rPr>
          <w:rFonts w:ascii="Museo Sans 300" w:hAnsi="Museo Sans 300"/>
          <w:sz w:val="22"/>
          <w:szCs w:val="22"/>
        </w:rPr>
        <w:t xml:space="preserve">, and </w:t>
      </w:r>
      <w:r w:rsidRPr="00C15395" w:rsidR="00837ADE">
        <w:rPr>
          <w:rFonts w:ascii="Museo Sans 300" w:hAnsi="Museo Sans 300"/>
          <w:sz w:val="22"/>
          <w:szCs w:val="22"/>
        </w:rPr>
        <w:t>advance</w:t>
      </w:r>
      <w:r w:rsidRPr="00C15395">
        <w:rPr>
          <w:rFonts w:ascii="Museo Sans 300" w:hAnsi="Museo Sans 300"/>
          <w:sz w:val="22"/>
          <w:szCs w:val="22"/>
        </w:rPr>
        <w:t xml:space="preserve"> communication and leadership skills.</w:t>
      </w:r>
    </w:p>
    <w:p w:rsidRPr="00C15395" w:rsidR="00F73B2A" w:rsidP="00357C27" w:rsidRDefault="00F73B2A" w14:paraId="1CE7D8E7" w14:textId="77777777">
      <w:pPr>
        <w:rPr>
          <w:rFonts w:ascii="Museo Sans 300" w:hAnsi="Museo Sans 300"/>
          <w:sz w:val="22"/>
          <w:szCs w:val="22"/>
        </w:rPr>
      </w:pPr>
    </w:p>
    <w:p w:rsidRPr="00C15395" w:rsidR="000023F8" w:rsidP="24AAAA06" w:rsidRDefault="000023F8" w14:paraId="3D8CB1FB" w14:textId="02E334C6">
      <w:pPr>
        <w:pStyle w:val="Normal"/>
        <w:rPr>
          <w:rFonts w:ascii="Museo Sans 300" w:hAnsi="Museo Sans 300"/>
          <w:sz w:val="22"/>
          <w:szCs w:val="22"/>
        </w:rPr>
      </w:pPr>
    </w:p>
    <w:p w:rsidRPr="00C15395" w:rsidR="00357C27" w:rsidP="00357C27" w:rsidRDefault="00357C27" w14:paraId="13A48D1E" w14:textId="77777777">
      <w:pPr>
        <w:rPr>
          <w:rFonts w:ascii="Museo Sans 300" w:hAnsi="Museo Sans 300"/>
          <w:b/>
          <w:i/>
          <w:iCs/>
          <w:sz w:val="22"/>
          <w:szCs w:val="22"/>
        </w:rPr>
      </w:pPr>
      <w:r w:rsidRPr="00C15395">
        <w:rPr>
          <w:rFonts w:ascii="Museo Sans 300" w:hAnsi="Museo Sans 300"/>
          <w:b/>
          <w:i/>
          <w:iCs/>
          <w:sz w:val="22"/>
          <w:szCs w:val="22"/>
        </w:rPr>
        <w:t>About FCCLA</w:t>
      </w:r>
    </w:p>
    <w:p w:rsidRPr="00837ADE" w:rsidR="00357C27" w:rsidP="00357C27" w:rsidRDefault="00357C27" w14:paraId="2AC67FC2" w14:textId="71D947B3">
      <w:pPr>
        <w:rPr>
          <w:rFonts w:ascii="Museo Sans 300" w:hAnsi="Museo Sans 300"/>
          <w:bCs/>
          <w:i/>
          <w:iCs/>
          <w:sz w:val="22"/>
          <w:szCs w:val="22"/>
        </w:rPr>
      </w:pPr>
      <w:r w:rsidRPr="00837ADE">
        <w:rPr>
          <w:rFonts w:ascii="Museo Sans 300" w:hAnsi="Museo Sans 300"/>
          <w:bCs/>
          <w:i/>
          <w:iCs/>
          <w:sz w:val="22"/>
          <w:szCs w:val="22"/>
        </w:rPr>
        <w:t xml:space="preserve">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199,200 members and more than 4,900 chapters from 47 state associations and Puerto Rico. </w:t>
      </w:r>
      <w:r w:rsidRPr="00837ADE" w:rsidR="00837ADE">
        <w:rPr>
          <w:rFonts w:ascii="Museo Sans 300" w:hAnsi="Museo Sans 300"/>
          <w:bCs/>
          <w:i/>
          <w:iCs/>
          <w:sz w:val="22"/>
          <w:szCs w:val="22"/>
        </w:rPr>
        <w:t xml:space="preserve"> </w:t>
      </w:r>
    </w:p>
    <w:p w:rsidR="00837ADE" w:rsidP="24AAAA06" w:rsidRDefault="00837ADE" w14:paraId="2DBD85A5" w14:noSpellErr="1" w14:textId="4A41C5E3">
      <w:pPr>
        <w:pStyle w:val="Normal"/>
        <w:rPr>
          <w:rFonts w:ascii="Museo Sans 300" w:hAnsi="Museo Sans 300"/>
          <w:i w:val="1"/>
          <w:iCs w:val="1"/>
          <w:sz w:val="22"/>
          <w:szCs w:val="22"/>
        </w:rPr>
      </w:pPr>
    </w:p>
    <w:p w:rsidRPr="00837ADE" w:rsidR="00357C27" w:rsidP="00357C27" w:rsidRDefault="00357C27" w14:paraId="10553D83" w14:textId="25118F91">
      <w:pPr>
        <w:rPr>
          <w:rFonts w:ascii="Museo Sans 300" w:hAnsi="Museo Sans 300"/>
          <w:bCs/>
          <w:i/>
          <w:iCs/>
          <w:sz w:val="22"/>
          <w:szCs w:val="22"/>
        </w:rPr>
      </w:pPr>
      <w:r w:rsidRPr="00C15395">
        <w:rPr>
          <w:rFonts w:ascii="Museo Sans 300" w:hAnsi="Museo Sans 300"/>
          <w:b/>
          <w:i/>
          <w:iCs/>
          <w:sz w:val="22"/>
          <w:szCs w:val="22"/>
        </w:rPr>
        <w:t xml:space="preserve">FCCLA: </w:t>
      </w:r>
      <w:r w:rsidRPr="00837ADE">
        <w:rPr>
          <w:rFonts w:ascii="Museo Sans 300" w:hAnsi="Museo Sans 300"/>
          <w:bCs/>
          <w:i/>
          <w:iCs/>
          <w:sz w:val="22"/>
          <w:szCs w:val="22"/>
        </w:rPr>
        <w:t>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w:t>
      </w:r>
    </w:p>
    <w:p w:rsidRPr="00837ADE" w:rsidR="00357C27" w:rsidP="00357C27" w:rsidRDefault="00357C27" w14:paraId="31258BA1" w14:textId="77777777">
      <w:pPr>
        <w:rPr>
          <w:rFonts w:ascii="Museo Sans 300" w:hAnsi="Museo Sans 300"/>
          <w:bCs/>
          <w:i/>
          <w:iCs/>
          <w:sz w:val="22"/>
          <w:szCs w:val="22"/>
        </w:rPr>
      </w:pPr>
    </w:p>
    <w:p w:rsidRPr="00C15395" w:rsidR="00357C27" w:rsidP="00357C27" w:rsidRDefault="00357C27" w14:paraId="1F5DAEA3" w14:textId="77777777">
      <w:pPr>
        <w:rPr>
          <w:rFonts w:ascii="Museo Sans 300" w:hAnsi="Museo Sans 300"/>
          <w:b/>
          <w:i/>
          <w:iCs/>
          <w:sz w:val="22"/>
          <w:szCs w:val="22"/>
        </w:rPr>
      </w:pPr>
      <w:r w:rsidRPr="00C15395">
        <w:rPr>
          <w:rFonts w:ascii="Museo Sans 300" w:hAnsi="Museo Sans 300"/>
          <w:b/>
          <w:i/>
          <w:iCs/>
          <w:sz w:val="22"/>
          <w:szCs w:val="22"/>
        </w:rPr>
        <w:t>About Tobacco-Free Kids</w:t>
      </w:r>
    </w:p>
    <w:p w:rsidRPr="00837ADE" w:rsidR="00357C27" w:rsidP="00357C27" w:rsidRDefault="00357C27" w14:paraId="68015770" w14:textId="77777777">
      <w:pPr>
        <w:rPr>
          <w:rFonts w:ascii="Museo Sans 300" w:hAnsi="Museo Sans 300"/>
          <w:bCs/>
          <w:i/>
          <w:iCs/>
          <w:sz w:val="22"/>
          <w:szCs w:val="22"/>
        </w:rPr>
      </w:pPr>
      <w:r w:rsidRPr="00837ADE">
        <w:rPr>
          <w:rFonts w:ascii="Museo Sans 300" w:hAnsi="Museo Sans 300"/>
          <w:bCs/>
          <w:i/>
          <w:iCs/>
          <w:sz w:val="22"/>
          <w:szCs w:val="22"/>
        </w:rPr>
        <w:t>The Campaign for Tobacco-Free Kids is the leading advocacy organization working to reduce tobacco use and its deadly consequences in the United States and worldwide. Through strategic communications and policy advocacy campaigns, Tobacco-Free Kids works to change public attitudes about tobacco and promote proven policies that are most effective at reducing tobacco use and saving lives.</w:t>
      </w:r>
    </w:p>
    <w:p w:rsidRPr="00837ADE" w:rsidR="00357C27" w:rsidP="00357C27" w:rsidRDefault="00357C27" w14:paraId="168454AF" w14:textId="77777777">
      <w:pPr>
        <w:rPr>
          <w:rFonts w:ascii="Museo Sans 300" w:hAnsi="Museo Sans 300"/>
          <w:bCs/>
          <w:i/>
          <w:iCs/>
          <w:sz w:val="22"/>
          <w:szCs w:val="22"/>
        </w:rPr>
      </w:pPr>
    </w:p>
    <w:p w:rsidRPr="00837ADE" w:rsidR="00F05DB8" w:rsidP="00837ADE" w:rsidRDefault="00357C27" w14:paraId="6CB1E597" w14:textId="37A08B6C">
      <w:pPr>
        <w:jc w:val="center"/>
        <w:rPr>
          <w:rFonts w:ascii="Museo Sans 300" w:hAnsi="Museo Sans 300"/>
          <w:bCs/>
          <w:i/>
          <w:iCs/>
          <w:sz w:val="22"/>
          <w:szCs w:val="22"/>
        </w:rPr>
      </w:pPr>
      <w:r w:rsidRPr="00837ADE">
        <w:rPr>
          <w:rFonts w:ascii="Museo Sans 300" w:hAnsi="Museo Sans 300"/>
          <w:bCs/>
          <w:i/>
          <w:iCs/>
          <w:sz w:val="22"/>
          <w:szCs w:val="22"/>
        </w:rPr>
        <w:t>###</w:t>
      </w:r>
    </w:p>
    <w:sectPr w:rsidRPr="00837ADE" w:rsidR="00F05DB8" w:rsidSect="001D0AF9">
      <w:headerReference w:type="even" r:id="rId7"/>
      <w:headerReference w:type="default" r:id="rId8"/>
      <w:headerReference w:type="first" r:id="rId9"/>
      <w:pgSz w:w="12240" w:h="15840" w:orient="portrait"/>
      <w:pgMar w:top="1440" w:right="1080" w:bottom="1440" w:left="1080" w:header="11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077" w:rsidP="00E5600E" w:rsidRDefault="002F7077" w14:paraId="1F26B238" w14:textId="77777777">
      <w:r>
        <w:separator/>
      </w:r>
    </w:p>
  </w:endnote>
  <w:endnote w:type="continuationSeparator" w:id="0">
    <w:p w:rsidR="002F7077" w:rsidP="00E5600E" w:rsidRDefault="002F7077" w14:paraId="681126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077" w:rsidP="00E5600E" w:rsidRDefault="002F7077" w14:paraId="482C866B" w14:textId="77777777">
      <w:r>
        <w:separator/>
      </w:r>
    </w:p>
  </w:footnote>
  <w:footnote w:type="continuationSeparator" w:id="0">
    <w:p w:rsidR="002F7077" w:rsidP="00E5600E" w:rsidRDefault="002F7077" w14:paraId="43239B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00E" w:rsidRDefault="00000000" w14:paraId="1E6112B3" w14:textId="77777777">
    <w:pPr>
      <w:pStyle w:val="Header"/>
    </w:pPr>
    <w:r>
      <w:rPr>
        <w:noProof/>
      </w:rPr>
      <w:pict w14:anchorId="2E181C1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385897" style="position:absolute;margin-left:0;margin-top:0;width:573.75pt;height:742.5pt;z-index:-251653120;mso-wrap-edited:f;mso-width-percent:0;mso-height-percent:0;mso-position-horizontal:center;mso-position-horizontal-relative:margin;mso-position-vertical:center;mso-position-vertical-relative:margin;mso-width-percent:0;mso-height-percent:0" alt="" o:spid="_x0000_s1027" o:allowincell="f" type="#_x0000_t75">
          <v:imagedata o:title="FCCLA Letterhead 2022-23 Fina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0AD3" w:rsidR="00E5600E" w:rsidP="00CA0C06" w:rsidRDefault="00000000" w14:paraId="4BBB15B0" w14:textId="77777777">
    <w:pPr>
      <w:pStyle w:val="Header"/>
      <w:rPr>
        <w:rFonts w:ascii="Arial" w:hAnsi="Arial" w:cs="Arial"/>
        <w:b/>
        <w:sz w:val="28"/>
        <w:szCs w:val="28"/>
      </w:rPr>
    </w:pPr>
    <w:r>
      <w:rPr>
        <w:rFonts w:ascii="Arial" w:hAnsi="Arial" w:cs="Arial"/>
        <w:b/>
        <w:noProof/>
        <w:sz w:val="28"/>
        <w:szCs w:val="28"/>
      </w:rPr>
      <w:pict w14:anchorId="6DF9E97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385898" style="position:absolute;margin-left:0;margin-top:0;width:612pt;height:11in;z-index:-251650048;mso-wrap-edited:f;mso-width-percent:0;mso-height-percent:0;mso-position-horizontal:center;mso-position-horizontal-relative:margin;mso-position-vertical:center;mso-position-vertical-relative:margin;mso-width-percent:0;mso-height-percent:0" alt="" o:spid="_x0000_s1026" o:allowincell="f" type="#_x0000_t75">
          <v:imagedata o:title="FCCLA Letterhead 2022-23 Final" r:id="rId1"/>
          <w10:wrap anchorx="margin" anchory="margin"/>
        </v:shape>
      </w:pict>
    </w:r>
    <w:r w:rsidRPr="00690AD3" w:rsidR="00690AD3">
      <w:rPr>
        <w:rFonts w:ascii="Arial" w:hAnsi="Arial" w:cs="Arial"/>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00E" w:rsidRDefault="00000000" w14:paraId="088FE9A0" w14:textId="77777777">
    <w:pPr>
      <w:pStyle w:val="Header"/>
    </w:pPr>
    <w:r>
      <w:rPr>
        <w:noProof/>
      </w:rPr>
      <w:pict w14:anchorId="277DFE3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385896" style="position:absolute;margin-left:0;margin-top:0;width:573.75pt;height:742.5pt;z-index:-251656192;mso-wrap-edited:f;mso-width-percent:0;mso-height-percent:0;mso-position-horizontal:center;mso-position-horizontal-relative:margin;mso-position-vertical:center;mso-position-vertical-relative:margin;mso-width-percent:0;mso-height-percent:0" alt="" o:spid="_x0000_s1025" o:allowincell="f" type="#_x0000_t75">
          <v:imagedata o:title="FCCLA Letterhead 2022-23 Fina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25A"/>
    <w:multiLevelType w:val="multilevel"/>
    <w:tmpl w:val="B8704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7E808FE"/>
    <w:multiLevelType w:val="multilevel"/>
    <w:tmpl w:val="6DB43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66633842">
    <w:abstractNumId w:val="1"/>
  </w:num>
  <w:num w:numId="2" w16cid:durableId="124452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val="tru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F9"/>
    <w:rsid w:val="000023F8"/>
    <w:rsid w:val="00012D5A"/>
    <w:rsid w:val="000D649D"/>
    <w:rsid w:val="00103F16"/>
    <w:rsid w:val="00112B3A"/>
    <w:rsid w:val="001800DD"/>
    <w:rsid w:val="001D0AF9"/>
    <w:rsid w:val="001E39E3"/>
    <w:rsid w:val="002F7077"/>
    <w:rsid w:val="003341F0"/>
    <w:rsid w:val="00357C27"/>
    <w:rsid w:val="00391492"/>
    <w:rsid w:val="004519AE"/>
    <w:rsid w:val="00511B92"/>
    <w:rsid w:val="005902D2"/>
    <w:rsid w:val="005C1445"/>
    <w:rsid w:val="0060485A"/>
    <w:rsid w:val="00652658"/>
    <w:rsid w:val="00690AD3"/>
    <w:rsid w:val="006A693B"/>
    <w:rsid w:val="00727B5E"/>
    <w:rsid w:val="007507B7"/>
    <w:rsid w:val="00777E85"/>
    <w:rsid w:val="007A6494"/>
    <w:rsid w:val="007F0C50"/>
    <w:rsid w:val="00837ADE"/>
    <w:rsid w:val="008B2489"/>
    <w:rsid w:val="00920A95"/>
    <w:rsid w:val="0092102F"/>
    <w:rsid w:val="00967BD1"/>
    <w:rsid w:val="00990C83"/>
    <w:rsid w:val="00BA1D02"/>
    <w:rsid w:val="00BE1403"/>
    <w:rsid w:val="00C15395"/>
    <w:rsid w:val="00C558CB"/>
    <w:rsid w:val="00CA0C06"/>
    <w:rsid w:val="00D62BFB"/>
    <w:rsid w:val="00DD3E17"/>
    <w:rsid w:val="00DD5FC2"/>
    <w:rsid w:val="00E43DF0"/>
    <w:rsid w:val="00E5600E"/>
    <w:rsid w:val="00ED7E17"/>
    <w:rsid w:val="00EE48D8"/>
    <w:rsid w:val="00F05DB8"/>
    <w:rsid w:val="00F14DF6"/>
    <w:rsid w:val="00F33995"/>
    <w:rsid w:val="00F56D59"/>
    <w:rsid w:val="00F73B2A"/>
    <w:rsid w:val="24AAAA06"/>
    <w:rsid w:val="7CEEB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B22E"/>
  <w15:chartTrackingRefBased/>
  <w15:docId w15:val="{F932A7CF-B6BC-4793-8D23-82C942E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600E"/>
    <w:pPr>
      <w:tabs>
        <w:tab w:val="center" w:pos="4680"/>
        <w:tab w:val="right" w:pos="9360"/>
      </w:tabs>
    </w:pPr>
  </w:style>
  <w:style w:type="character" w:styleId="HeaderChar" w:customStyle="1">
    <w:name w:val="Header Char"/>
    <w:basedOn w:val="DefaultParagraphFont"/>
    <w:link w:val="Header"/>
    <w:uiPriority w:val="99"/>
    <w:rsid w:val="00E5600E"/>
  </w:style>
  <w:style w:type="paragraph" w:styleId="Footer">
    <w:name w:val="footer"/>
    <w:basedOn w:val="Normal"/>
    <w:link w:val="FooterChar"/>
    <w:uiPriority w:val="99"/>
    <w:unhideWhenUsed/>
    <w:rsid w:val="00E5600E"/>
    <w:pPr>
      <w:tabs>
        <w:tab w:val="center" w:pos="4680"/>
        <w:tab w:val="right" w:pos="9360"/>
      </w:tabs>
    </w:pPr>
  </w:style>
  <w:style w:type="character" w:styleId="FooterChar" w:customStyle="1">
    <w:name w:val="Footer Char"/>
    <w:basedOn w:val="DefaultParagraphFont"/>
    <w:link w:val="Footer"/>
    <w:uiPriority w:val="99"/>
    <w:rsid w:val="00E5600E"/>
  </w:style>
  <w:style w:type="paragraph" w:styleId="ListParagraph">
    <w:name w:val="List Paragraph"/>
    <w:basedOn w:val="Normal"/>
    <w:uiPriority w:val="34"/>
    <w:qFormat/>
    <w:rsid w:val="00DD5FC2"/>
    <w:pPr>
      <w:spacing w:after="120"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DD5FC2"/>
    <w:rPr>
      <w:color w:val="0563C1" w:themeColor="hyperlink"/>
      <w:u w:val="single"/>
    </w:rPr>
  </w:style>
  <w:style w:type="paragraph" w:styleId="NormalWeb">
    <w:name w:val="Normal (Web)"/>
    <w:basedOn w:val="Normal"/>
    <w:uiPriority w:val="99"/>
    <w:unhideWhenUsed/>
    <w:rsid w:val="00DD5FC2"/>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DD5FC2"/>
    <w:rPr>
      <w:b/>
      <w:bCs/>
    </w:rPr>
  </w:style>
  <w:style w:type="paragraph" w:styleId="NoSpacing">
    <w:name w:val="No Spacing"/>
    <w:uiPriority w:val="1"/>
    <w:qFormat/>
    <w:rsid w:val="00DD5FC2"/>
    <w:rPr>
      <w:rFonts w:eastAsiaTheme="minorEastAsia"/>
      <w:sz w:val="20"/>
      <w:szCs w:val="20"/>
    </w:rPr>
  </w:style>
  <w:style w:type="table" w:styleId="TableGrid">
    <w:name w:val="Table Grid"/>
    <w:basedOn w:val="TableNormal"/>
    <w:uiPriority w:val="39"/>
    <w:rsid w:val="00F339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D0AF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avis\Dropbox%20(FCCLA)\General%20Documents\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10.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edavis</dc:creator>
  <keywords/>
  <dc:description/>
  <lastModifiedBy>Emily Davis</lastModifiedBy>
  <revision>10</revision>
  <dcterms:created xsi:type="dcterms:W3CDTF">2022-09-20T00:07:00.0000000Z</dcterms:created>
  <dcterms:modified xsi:type="dcterms:W3CDTF">2022-10-07T13:19:43.0551821Z</dcterms:modified>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grammarly_documentId">
    <vt:lpwstr xmlns:vt="http://schemas.openxmlformats.org/officeDocument/2006/docPropsVTypes">documentId_1440</vt:lpwstr>
  </property>
  <property xmlns="http://schemas.openxmlformats.org/officeDocument/2006/custom-properties" fmtid="{D5CDD505-2E9C-101B-9397-08002B2CF9AE}" pid="3" name="grammarly_documentContext">
    <vt:lpwstr xmlns:vt="http://schemas.openxmlformats.org/officeDocument/2006/docPropsVTypes">{"goals":[],"domain":"general","emotions":[],"dialect":"american"}</vt:lpwstr>
  </property>
</Properties>
</file>