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EC7333" w14:textId="55117CD6" w:rsidR="00AE7877" w:rsidRPr="00D1351E" w:rsidRDefault="000A7C00" w:rsidP="00AE7877">
      <w:pPr>
        <w:ind w:left="180" w:right="720"/>
        <w:jc w:val="center"/>
        <w:rPr>
          <w:rFonts w:ascii="Cambria" w:hAnsi="Cambria"/>
          <w:b/>
          <w:sz w:val="28"/>
          <w:szCs w:val="28"/>
        </w:rPr>
      </w:pPr>
      <w:r>
        <w:rPr>
          <w:rFonts w:ascii="Cambria" w:hAnsi="Cambria"/>
          <w:b/>
          <w:noProof/>
          <w:sz w:val="28"/>
          <w:szCs w:val="28"/>
        </w:rPr>
        <w:drawing>
          <wp:inline distT="0" distB="0" distL="0" distR="0" wp14:anchorId="1AEF0931" wp14:editId="56318FC5">
            <wp:extent cx="2090057" cy="121618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CLATaglineLgo_red.png"/>
                    <pic:cNvPicPr/>
                  </pic:nvPicPr>
                  <pic:blipFill>
                    <a:blip r:embed="rId7"/>
                    <a:stretch>
                      <a:fillRect/>
                    </a:stretch>
                  </pic:blipFill>
                  <pic:spPr>
                    <a:xfrm>
                      <a:off x="0" y="0"/>
                      <a:ext cx="2130486" cy="1239710"/>
                    </a:xfrm>
                    <a:prstGeom prst="rect">
                      <a:avLst/>
                    </a:prstGeom>
                  </pic:spPr>
                </pic:pic>
              </a:graphicData>
            </a:graphic>
          </wp:inline>
        </w:drawing>
      </w:r>
    </w:p>
    <w:p w14:paraId="790C528D" w14:textId="77777777" w:rsidR="00AE7877" w:rsidRPr="00D1351E" w:rsidRDefault="00AE7877" w:rsidP="00AE7877">
      <w:pPr>
        <w:ind w:left="180" w:right="720"/>
        <w:rPr>
          <w:rFonts w:ascii="Cambria" w:hAnsi="Cambria"/>
          <w:b/>
          <w:sz w:val="28"/>
          <w:szCs w:val="28"/>
        </w:rPr>
      </w:pPr>
    </w:p>
    <w:p w14:paraId="68C7E20F" w14:textId="54BD156A" w:rsidR="00AE7877" w:rsidRPr="00F15D1B" w:rsidRDefault="006C18E4" w:rsidP="00AE7877">
      <w:pPr>
        <w:ind w:left="180" w:right="720"/>
      </w:pPr>
      <w:r w:rsidRPr="00F15D1B">
        <w:rPr>
          <w:b/>
          <w:sz w:val="28"/>
          <w:szCs w:val="28"/>
        </w:rPr>
        <w:t>FOR IMMEDIATE RELEASE</w:t>
      </w:r>
      <w:r w:rsidR="00AE7877" w:rsidRPr="00F15D1B">
        <w:tab/>
      </w:r>
      <w:r w:rsidR="00AE7877" w:rsidRPr="00F15D1B">
        <w:tab/>
        <w:t xml:space="preserve">Contact: </w:t>
      </w:r>
      <w:r w:rsidR="00D1351E" w:rsidRPr="00F15D1B">
        <w:rPr>
          <w:highlight w:val="yellow"/>
        </w:rPr>
        <w:t>[NAME]</w:t>
      </w:r>
    </w:p>
    <w:p w14:paraId="57383696" w14:textId="2C615ADD" w:rsidR="00AE7877" w:rsidRPr="00F15D1B" w:rsidRDefault="00AE7877" w:rsidP="00AE7877">
      <w:pPr>
        <w:ind w:left="180" w:right="720"/>
      </w:pPr>
      <w:r w:rsidRPr="00F15D1B">
        <w:tab/>
      </w:r>
      <w:r w:rsidRPr="00F15D1B">
        <w:tab/>
      </w:r>
      <w:r w:rsidRPr="00F15D1B">
        <w:tab/>
      </w:r>
      <w:r w:rsidRPr="00F15D1B">
        <w:tab/>
      </w:r>
      <w:r w:rsidRPr="00F15D1B">
        <w:tab/>
      </w:r>
      <w:r w:rsidRPr="00F15D1B">
        <w:tab/>
      </w:r>
      <w:r w:rsidRPr="00F15D1B">
        <w:tab/>
        <w:t xml:space="preserve">Phone: </w:t>
      </w:r>
      <w:r w:rsidR="00D1351E" w:rsidRPr="00F15D1B">
        <w:rPr>
          <w:highlight w:val="yellow"/>
        </w:rPr>
        <w:t>[CHAPTER NAME]</w:t>
      </w:r>
    </w:p>
    <w:p w14:paraId="2292E9DE" w14:textId="01A6090A" w:rsidR="00AE7877" w:rsidRPr="00F15D1B" w:rsidRDefault="00AE7877" w:rsidP="00AE7877">
      <w:pPr>
        <w:ind w:left="180" w:right="720"/>
      </w:pPr>
      <w:r w:rsidRPr="00F15D1B">
        <w:tab/>
      </w:r>
      <w:r w:rsidRPr="00F15D1B">
        <w:tab/>
      </w:r>
      <w:r w:rsidRPr="00F15D1B">
        <w:tab/>
      </w:r>
      <w:r w:rsidRPr="00F15D1B">
        <w:tab/>
      </w:r>
      <w:r w:rsidRPr="00F15D1B">
        <w:tab/>
      </w:r>
      <w:r w:rsidRPr="00F15D1B">
        <w:tab/>
      </w:r>
      <w:r w:rsidRPr="00F15D1B">
        <w:tab/>
        <w:t xml:space="preserve">Email: </w:t>
      </w:r>
      <w:r w:rsidR="00D1351E" w:rsidRPr="00F15D1B">
        <w:rPr>
          <w:highlight w:val="yellow"/>
        </w:rPr>
        <w:t>[PHONE]</w:t>
      </w:r>
    </w:p>
    <w:p w14:paraId="7922A729" w14:textId="77777777" w:rsidR="00AE7877" w:rsidRPr="00F15D1B" w:rsidRDefault="00AE7877" w:rsidP="00AE7877">
      <w:pPr>
        <w:ind w:left="180" w:right="720"/>
      </w:pPr>
      <w:r w:rsidRPr="00F15D1B">
        <w:tab/>
      </w:r>
      <w:r w:rsidRPr="00F15D1B">
        <w:tab/>
      </w:r>
      <w:r w:rsidRPr="00F15D1B">
        <w:tab/>
      </w:r>
      <w:r w:rsidRPr="00F15D1B">
        <w:tab/>
      </w:r>
      <w:r w:rsidRPr="00F15D1B">
        <w:tab/>
      </w:r>
    </w:p>
    <w:p w14:paraId="3E64AC58" w14:textId="1B684642" w:rsidR="008469CE" w:rsidRDefault="008469CE" w:rsidP="00AD465E">
      <w:pPr>
        <w:spacing w:line="360" w:lineRule="auto"/>
        <w:jc w:val="center"/>
        <w:rPr>
          <w:b/>
          <w:bCs/>
        </w:rPr>
      </w:pPr>
      <w:r w:rsidRPr="008469CE">
        <w:rPr>
          <w:b/>
          <w:bCs/>
          <w:highlight w:val="yellow"/>
        </w:rPr>
        <w:t>[Student's Name]</w:t>
      </w:r>
      <w:r w:rsidR="00AD465E" w:rsidRPr="00AD465E">
        <w:rPr>
          <w:b/>
          <w:bCs/>
        </w:rPr>
        <w:t xml:space="preserve"> Selected for 2024 FCCLA Japanese Exchange Program Scholarship</w:t>
      </w:r>
    </w:p>
    <w:p w14:paraId="0A5C23CD" w14:textId="77777777" w:rsidR="00AD465E" w:rsidRDefault="00AD465E" w:rsidP="00AD465E">
      <w:pPr>
        <w:spacing w:line="360" w:lineRule="auto"/>
        <w:jc w:val="center"/>
        <w:rPr>
          <w:b/>
          <w:bCs/>
        </w:rPr>
      </w:pPr>
    </w:p>
    <w:p w14:paraId="36448587" w14:textId="74EB61D7" w:rsidR="00AD465E" w:rsidRDefault="008469CE" w:rsidP="00AD465E">
      <w:pPr>
        <w:spacing w:line="360" w:lineRule="auto"/>
      </w:pPr>
      <w:r w:rsidRPr="008469CE">
        <w:rPr>
          <w:highlight w:val="yellow"/>
        </w:rPr>
        <w:t>[City, State], [Date]</w:t>
      </w:r>
      <w:r w:rsidRPr="008469CE">
        <w:t xml:space="preserve"> — </w:t>
      </w:r>
      <w:r w:rsidRPr="008469CE">
        <w:rPr>
          <w:highlight w:val="yellow"/>
        </w:rPr>
        <w:t>[Student's Name],</w:t>
      </w:r>
      <w:r w:rsidRPr="008469CE">
        <w:t xml:space="preserve"> </w:t>
      </w:r>
      <w:r w:rsidR="00AD465E">
        <w:t>a dedicated member of Family, Career</w:t>
      </w:r>
      <w:r w:rsidR="00D11CE1">
        <w:t>,</w:t>
      </w:r>
      <w:r w:rsidR="00AD465E">
        <w:t xml:space="preserve"> and Community Leaders of America (FCCLA) at </w:t>
      </w:r>
      <w:r w:rsidR="00AD465E" w:rsidRPr="00AD465E">
        <w:rPr>
          <w:highlight w:val="yellow"/>
        </w:rPr>
        <w:t>[High School Name],</w:t>
      </w:r>
      <w:r w:rsidR="00AD465E">
        <w:t xml:space="preserve"> has been awarded the esteemed 2024 FCCLA Japanese Exchange Program Scholarship. Sponsored by the Kikkoman Corporation and administered by Youth </w:t>
      </w:r>
      <w:proofErr w:type="gramStart"/>
      <w:r w:rsidR="00AD465E">
        <w:t>For</w:t>
      </w:r>
      <w:proofErr w:type="gramEnd"/>
      <w:r w:rsidR="00AD465E">
        <w:t xml:space="preserve"> Understanding USA (YFU), this scholarship is valued at over $9,995.</w:t>
      </w:r>
    </w:p>
    <w:p w14:paraId="0A61C33E" w14:textId="77777777" w:rsidR="00AD465E" w:rsidRDefault="00AD465E" w:rsidP="00AD465E">
      <w:pPr>
        <w:spacing w:line="360" w:lineRule="auto"/>
      </w:pPr>
    </w:p>
    <w:p w14:paraId="7DC35339" w14:textId="77777777" w:rsidR="00AD465E" w:rsidRDefault="00AD465E" w:rsidP="00AD465E">
      <w:pPr>
        <w:spacing w:line="360" w:lineRule="auto"/>
      </w:pPr>
      <w:r w:rsidRPr="00AD465E">
        <w:rPr>
          <w:highlight w:val="yellow"/>
        </w:rPr>
        <w:t>[Student's Name]</w:t>
      </w:r>
      <w:r>
        <w:t xml:space="preserve"> will embark on a six-week immersion experience in Japan this summer, where </w:t>
      </w:r>
      <w:r w:rsidRPr="00D11CE1">
        <w:rPr>
          <w:highlight w:val="yellow"/>
        </w:rPr>
        <w:t>[he/she/they]</w:t>
      </w:r>
      <w:r>
        <w:t xml:space="preserve"> will live with a host family, participate in cultural activities, and gain invaluable insights into Japanese life and traditions. This unique opportunity promotes international understanding through personal experience, fostering a deeper appreciation of global issues.</w:t>
      </w:r>
    </w:p>
    <w:p w14:paraId="495CA0FA" w14:textId="77777777" w:rsidR="00AD465E" w:rsidRDefault="00AD465E" w:rsidP="00AD465E">
      <w:pPr>
        <w:spacing w:line="360" w:lineRule="auto"/>
      </w:pPr>
    </w:p>
    <w:p w14:paraId="019866A0" w14:textId="77777777" w:rsidR="00AD465E" w:rsidRDefault="00AD465E" w:rsidP="00AD465E">
      <w:pPr>
        <w:spacing w:line="360" w:lineRule="auto"/>
      </w:pPr>
      <w:r>
        <w:t xml:space="preserve">"I'm thrilled to have the opportunity to experience Japanese culture firsthand," said </w:t>
      </w:r>
      <w:r w:rsidRPr="00AD465E">
        <w:rPr>
          <w:highlight w:val="yellow"/>
        </w:rPr>
        <w:t>[Student's Name]</w:t>
      </w:r>
      <w:r>
        <w:t>. "This scholarship will allow me to broaden my horizons and create lifelong memories."</w:t>
      </w:r>
    </w:p>
    <w:p w14:paraId="4EA5A665" w14:textId="77777777" w:rsidR="00AD465E" w:rsidRDefault="00AD465E" w:rsidP="00AD465E">
      <w:pPr>
        <w:spacing w:line="360" w:lineRule="auto"/>
      </w:pPr>
    </w:p>
    <w:p w14:paraId="43ED5938" w14:textId="77777777" w:rsidR="00AD465E" w:rsidRDefault="00AD465E" w:rsidP="00AD465E">
      <w:pPr>
        <w:spacing w:line="360" w:lineRule="auto"/>
      </w:pPr>
      <w:r>
        <w:t>The FCCLA Japanese Exchange Program is designed to cultivate personal growth and international understanding. Participants will engage in traditional Japanese customs, such as tea ceremonies, martial arts, and local festivals, providing a comprehensive cultural immersion.</w:t>
      </w:r>
    </w:p>
    <w:p w14:paraId="03848733" w14:textId="77777777" w:rsidR="00AD465E" w:rsidRDefault="00AD465E" w:rsidP="00AD465E">
      <w:pPr>
        <w:spacing w:line="360" w:lineRule="auto"/>
      </w:pPr>
    </w:p>
    <w:p w14:paraId="6A72F837" w14:textId="67379A15" w:rsidR="008469CE" w:rsidRPr="008469CE" w:rsidRDefault="00AD465E" w:rsidP="00AD465E">
      <w:pPr>
        <w:spacing w:line="360" w:lineRule="auto"/>
      </w:pPr>
      <w:r>
        <w:t xml:space="preserve">For more information about the FCCLA Japanese Exchange Program and other FCCLA opportunities, please </w:t>
      </w:r>
      <w:r w:rsidR="008469CE">
        <w:t>visit fcclainc.org.</w:t>
      </w:r>
    </w:p>
    <w:p w14:paraId="5E85A1DB" w14:textId="77777777" w:rsidR="008469CE" w:rsidRPr="00F15D1B" w:rsidRDefault="008469CE" w:rsidP="008469CE">
      <w:pPr>
        <w:spacing w:line="360" w:lineRule="auto"/>
      </w:pPr>
    </w:p>
    <w:p w14:paraId="5BD463B3" w14:textId="77777777" w:rsidR="00F15D1B" w:rsidRPr="00F15D1B" w:rsidRDefault="00F15D1B" w:rsidP="00F15D1B">
      <w:pPr>
        <w:spacing w:after="160" w:line="240" w:lineRule="auto"/>
        <w:jc w:val="both"/>
        <w:rPr>
          <w:rFonts w:eastAsia="Times New Roman"/>
          <w:b/>
          <w:bCs/>
          <w:color w:val="0E101A"/>
        </w:rPr>
      </w:pPr>
      <w:r w:rsidRPr="00F15D1B">
        <w:rPr>
          <w:rFonts w:eastAsia="Times New Roman"/>
          <w:b/>
          <w:bCs/>
          <w:color w:val="0E101A"/>
        </w:rPr>
        <w:t>About FCCLA®</w:t>
      </w:r>
    </w:p>
    <w:p w14:paraId="7E01C030"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lastRenderedPageBreak/>
        <w:t> </w:t>
      </w:r>
    </w:p>
    <w:p w14:paraId="2436DC70"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Family, Career and Community Leaders of America (FCCLA) is a dynamic and effective student-led nation-based organization supporting youth on their journey to become the leaders of tomorrow and helping them address important personal, family, work, and societal issues through Family and Consumer Sciences education. FCCLA has over 240,000 members and more than 5,200 chapters across the nation. </w:t>
      </w:r>
    </w:p>
    <w:p w14:paraId="67B376D9"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6AE34B94" w14:textId="61F7223E"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xml:space="preserve">The Ultimate Leadership Experience is unique among youth organizations because its programs are planned and run by members. It is the only career and technical </w:t>
      </w:r>
      <w:proofErr w:type="spellStart"/>
      <w:r w:rsidRPr="00F15D1B">
        <w:rPr>
          <w:rFonts w:eastAsia="Times New Roman"/>
          <w:color w:val="0E101A"/>
        </w:rPr>
        <w:t>intracurricular</w:t>
      </w:r>
      <w:proofErr w:type="spellEnd"/>
      <w:r w:rsidRPr="00F15D1B">
        <w:rPr>
          <w:rFonts w:eastAsia="Times New Roman"/>
          <w:color w:val="0E101A"/>
        </w:rPr>
        <w:t xml:space="preserve"> student organization with a central focus on careers that support families. Participation in national FCCLA programs and chapter activities aids members in becoming strong leaders in their families, careers, and communities. For more information on FCCLA, please contact </w:t>
      </w:r>
      <w:r w:rsidRPr="00F15D1B">
        <w:rPr>
          <w:rFonts w:eastAsia="Times New Roman"/>
          <w:color w:val="0E101A"/>
          <w:highlight w:val="yellow"/>
        </w:rPr>
        <w:t>(Insert adviser Name)</w:t>
      </w:r>
      <w:r w:rsidRPr="00F15D1B">
        <w:rPr>
          <w:rFonts w:eastAsia="Times New Roman"/>
          <w:color w:val="0E101A"/>
        </w:rPr>
        <w:t xml:space="preserve"> at </w:t>
      </w:r>
      <w:r w:rsidRPr="00F15D1B">
        <w:rPr>
          <w:rFonts w:eastAsia="Times New Roman"/>
          <w:color w:val="0E101A"/>
          <w:highlight w:val="yellow"/>
        </w:rPr>
        <w:t>(School Phone Number)</w:t>
      </w:r>
      <w:r w:rsidRPr="00F15D1B">
        <w:rPr>
          <w:rFonts w:eastAsia="Times New Roman"/>
          <w:color w:val="0E101A"/>
        </w:rPr>
        <w:t xml:space="preserve"> or </w:t>
      </w:r>
      <w:r w:rsidRPr="00F15D1B">
        <w:rPr>
          <w:rFonts w:eastAsia="Times New Roman"/>
          <w:color w:val="0E101A"/>
          <w:highlight w:val="yellow"/>
        </w:rPr>
        <w:t>(Email Address).</w:t>
      </w:r>
      <w:r w:rsidRPr="00F15D1B">
        <w:rPr>
          <w:rFonts w:eastAsia="Times New Roman"/>
          <w:color w:val="0E101A"/>
        </w:rPr>
        <w:t> </w:t>
      </w:r>
    </w:p>
    <w:p w14:paraId="2CD76A6C"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5F1A7C3C" w14:textId="77777777" w:rsidR="00F15D1B" w:rsidRPr="00F15D1B" w:rsidRDefault="00F15D1B" w:rsidP="00F15D1B">
      <w:pPr>
        <w:spacing w:line="240" w:lineRule="auto"/>
        <w:jc w:val="both"/>
        <w:textAlignment w:val="baseline"/>
        <w:rPr>
          <w:rFonts w:eastAsia="Times New Roman"/>
          <w:color w:val="auto"/>
        </w:rPr>
      </w:pPr>
      <w:r w:rsidRPr="00F15D1B">
        <w:rPr>
          <w:rFonts w:eastAsia="Times New Roman"/>
          <w:color w:val="0E101A"/>
        </w:rPr>
        <w:t>### </w:t>
      </w:r>
    </w:p>
    <w:p w14:paraId="5CC98C33" w14:textId="1A8F4D87" w:rsidR="00C7791D" w:rsidRPr="00D1351E" w:rsidRDefault="00C7791D" w:rsidP="00230983">
      <w:pPr>
        <w:spacing w:after="160" w:line="240" w:lineRule="auto"/>
        <w:jc w:val="center"/>
        <w:rPr>
          <w:rFonts w:ascii="Cambria" w:hAnsi="Cambria"/>
        </w:rPr>
      </w:pPr>
    </w:p>
    <w:sectPr w:rsidR="00C7791D" w:rsidRPr="00D1351E" w:rsidSect="00A1637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EF22" w14:textId="77777777" w:rsidR="00B546F3" w:rsidRDefault="00B546F3" w:rsidP="00EB513D">
      <w:pPr>
        <w:spacing w:line="240" w:lineRule="auto"/>
      </w:pPr>
      <w:r>
        <w:separator/>
      </w:r>
    </w:p>
  </w:endnote>
  <w:endnote w:type="continuationSeparator" w:id="0">
    <w:p w14:paraId="6235F282" w14:textId="77777777" w:rsidR="00B546F3" w:rsidRDefault="00B546F3" w:rsidP="00EB5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4B61" w14:textId="77777777" w:rsidR="00EB513D" w:rsidRDefault="00EB5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DC9A" w14:textId="77777777" w:rsidR="00EB513D" w:rsidRDefault="00EB51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83B3" w14:textId="77777777" w:rsidR="00EB513D" w:rsidRDefault="00EB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0795" w14:textId="77777777" w:rsidR="00B546F3" w:rsidRDefault="00B546F3" w:rsidP="00EB513D">
      <w:pPr>
        <w:spacing w:line="240" w:lineRule="auto"/>
      </w:pPr>
      <w:r>
        <w:separator/>
      </w:r>
    </w:p>
  </w:footnote>
  <w:footnote w:type="continuationSeparator" w:id="0">
    <w:p w14:paraId="249DAF80" w14:textId="77777777" w:rsidR="00B546F3" w:rsidRDefault="00B546F3" w:rsidP="00EB51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D9DEF" w14:textId="77777777" w:rsidR="00EB513D" w:rsidRDefault="00EB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5148" w14:textId="77777777" w:rsidR="00EB513D" w:rsidRDefault="00EB5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306E" w14:textId="77777777" w:rsidR="00EB513D" w:rsidRDefault="00EB51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41"/>
    <w:rsid w:val="000048F3"/>
    <w:rsid w:val="0005270E"/>
    <w:rsid w:val="000746F9"/>
    <w:rsid w:val="00083140"/>
    <w:rsid w:val="000A7C00"/>
    <w:rsid w:val="000E003E"/>
    <w:rsid w:val="001C4D62"/>
    <w:rsid w:val="00230983"/>
    <w:rsid w:val="00234D40"/>
    <w:rsid w:val="00265CDF"/>
    <w:rsid w:val="003160C2"/>
    <w:rsid w:val="00344948"/>
    <w:rsid w:val="003C3609"/>
    <w:rsid w:val="004265BF"/>
    <w:rsid w:val="00501169"/>
    <w:rsid w:val="00523DB8"/>
    <w:rsid w:val="00655FCE"/>
    <w:rsid w:val="006C18E4"/>
    <w:rsid w:val="007A6F2F"/>
    <w:rsid w:val="007E5074"/>
    <w:rsid w:val="008469CE"/>
    <w:rsid w:val="008666C1"/>
    <w:rsid w:val="00893494"/>
    <w:rsid w:val="008B30DB"/>
    <w:rsid w:val="008C7B7C"/>
    <w:rsid w:val="00971481"/>
    <w:rsid w:val="009B09CD"/>
    <w:rsid w:val="00A1637F"/>
    <w:rsid w:val="00A20241"/>
    <w:rsid w:val="00A52B35"/>
    <w:rsid w:val="00A571FC"/>
    <w:rsid w:val="00AC7F57"/>
    <w:rsid w:val="00AD465E"/>
    <w:rsid w:val="00AE7877"/>
    <w:rsid w:val="00B16ADD"/>
    <w:rsid w:val="00B546F3"/>
    <w:rsid w:val="00BC47D5"/>
    <w:rsid w:val="00C16638"/>
    <w:rsid w:val="00C37905"/>
    <w:rsid w:val="00C4578D"/>
    <w:rsid w:val="00C7791D"/>
    <w:rsid w:val="00D11CE1"/>
    <w:rsid w:val="00D1351E"/>
    <w:rsid w:val="00D93C46"/>
    <w:rsid w:val="00DC4E95"/>
    <w:rsid w:val="00E140AF"/>
    <w:rsid w:val="00E3497F"/>
    <w:rsid w:val="00E604AC"/>
    <w:rsid w:val="00E90A7B"/>
    <w:rsid w:val="00EB513D"/>
    <w:rsid w:val="00F15D1B"/>
    <w:rsid w:val="00F46A88"/>
    <w:rsid w:val="00F54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90D490"/>
  <w15:docId w15:val="{B12A9CAE-3214-47AC-AB11-97BCD8E9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 w:type="paragraph" w:styleId="Header">
    <w:name w:val="header"/>
    <w:basedOn w:val="Normal"/>
    <w:link w:val="HeaderChar"/>
    <w:uiPriority w:val="99"/>
    <w:unhideWhenUsed/>
    <w:rsid w:val="00EB513D"/>
    <w:pPr>
      <w:tabs>
        <w:tab w:val="center" w:pos="4680"/>
        <w:tab w:val="right" w:pos="9360"/>
      </w:tabs>
      <w:spacing w:line="240" w:lineRule="auto"/>
    </w:pPr>
  </w:style>
  <w:style w:type="character" w:customStyle="1" w:styleId="HeaderChar">
    <w:name w:val="Header Char"/>
    <w:basedOn w:val="DefaultParagraphFont"/>
    <w:link w:val="Header"/>
    <w:uiPriority w:val="99"/>
    <w:rsid w:val="00EB513D"/>
  </w:style>
  <w:style w:type="paragraph" w:styleId="Footer">
    <w:name w:val="footer"/>
    <w:basedOn w:val="Normal"/>
    <w:link w:val="FooterChar"/>
    <w:uiPriority w:val="99"/>
    <w:unhideWhenUsed/>
    <w:rsid w:val="00EB513D"/>
    <w:pPr>
      <w:tabs>
        <w:tab w:val="center" w:pos="4680"/>
        <w:tab w:val="right" w:pos="9360"/>
      </w:tabs>
      <w:spacing w:line="240" w:lineRule="auto"/>
    </w:pPr>
  </w:style>
  <w:style w:type="character" w:customStyle="1" w:styleId="FooterChar">
    <w:name w:val="Footer Char"/>
    <w:basedOn w:val="DefaultParagraphFont"/>
    <w:link w:val="Footer"/>
    <w:uiPriority w:val="99"/>
    <w:rsid w:val="00EB513D"/>
  </w:style>
  <w:style w:type="paragraph" w:styleId="NormalWeb">
    <w:name w:val="Normal (Web)"/>
    <w:basedOn w:val="Normal"/>
    <w:uiPriority w:val="99"/>
    <w:semiHidden/>
    <w:unhideWhenUsed/>
    <w:rsid w:val="008469CE"/>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05331">
      <w:bodyDiv w:val="1"/>
      <w:marLeft w:val="0"/>
      <w:marRight w:val="0"/>
      <w:marTop w:val="0"/>
      <w:marBottom w:val="0"/>
      <w:divBdr>
        <w:top w:val="none" w:sz="0" w:space="0" w:color="auto"/>
        <w:left w:val="none" w:sz="0" w:space="0" w:color="auto"/>
        <w:bottom w:val="none" w:sz="0" w:space="0" w:color="auto"/>
        <w:right w:val="none" w:sz="0" w:space="0" w:color="auto"/>
      </w:divBdr>
    </w:div>
    <w:div w:id="1245647381">
      <w:bodyDiv w:val="1"/>
      <w:marLeft w:val="0"/>
      <w:marRight w:val="0"/>
      <w:marTop w:val="0"/>
      <w:marBottom w:val="0"/>
      <w:divBdr>
        <w:top w:val="none" w:sz="0" w:space="0" w:color="auto"/>
        <w:left w:val="none" w:sz="0" w:space="0" w:color="auto"/>
        <w:bottom w:val="none" w:sz="0" w:space="0" w:color="auto"/>
        <w:right w:val="none" w:sz="0" w:space="0" w:color="auto"/>
      </w:divBdr>
    </w:div>
    <w:div w:id="1475299138">
      <w:bodyDiv w:val="1"/>
      <w:marLeft w:val="0"/>
      <w:marRight w:val="0"/>
      <w:marTop w:val="0"/>
      <w:marBottom w:val="0"/>
      <w:divBdr>
        <w:top w:val="none" w:sz="0" w:space="0" w:color="auto"/>
        <w:left w:val="none" w:sz="0" w:space="0" w:color="auto"/>
        <w:bottom w:val="none" w:sz="0" w:space="0" w:color="auto"/>
        <w:right w:val="none" w:sz="0" w:space="0" w:color="auto"/>
      </w:divBdr>
    </w:div>
    <w:div w:id="1925676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BE74-999A-498A-A5DE-DDDB84C2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FCCLA</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Microsoft Office User</cp:lastModifiedBy>
  <cp:revision>3</cp:revision>
  <dcterms:created xsi:type="dcterms:W3CDTF">2024-06-12T13:27:00Z</dcterms:created>
  <dcterms:modified xsi:type="dcterms:W3CDTF">2024-06-17T19:38:00Z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d26ae777259aec06efcfd5e5c440084c367ddcc401364f44f1641f384ed32160</vt:lpwstr>
  </property>
</Properties>
</file>