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1CBB9" w14:textId="43770F93" w:rsidR="000C5E50" w:rsidRPr="00D87A6A" w:rsidRDefault="003D7A0F">
      <w:pPr>
        <w:rPr>
          <w:rFonts w:ascii="TabletGothicW02-SemiBold" w:hAnsi="TabletGothicW02-SemiBold"/>
          <w:b/>
          <w:bCs/>
          <w:sz w:val="32"/>
          <w:szCs w:val="32"/>
        </w:rPr>
      </w:pPr>
      <w:r w:rsidRPr="00D87A6A">
        <w:rPr>
          <w:rFonts w:ascii="TabletGothicW02-SemiBold" w:hAnsi="TabletGothicW02-SemiBold"/>
          <w:b/>
          <w:bCs/>
          <w:noProof/>
          <w:sz w:val="32"/>
          <w:szCs w:val="32"/>
        </w:rPr>
        <w:drawing>
          <wp:anchor distT="0" distB="0" distL="114300" distR="114300" simplePos="0" relativeHeight="251658240" behindDoc="1" locked="0" layoutInCell="1" allowOverlap="1" wp14:anchorId="01FF3FA0" wp14:editId="23FB5480">
            <wp:simplePos x="0" y="0"/>
            <wp:positionH relativeFrom="margin">
              <wp:posOffset>4438650</wp:posOffset>
            </wp:positionH>
            <wp:positionV relativeFrom="paragraph">
              <wp:posOffset>-83664</wp:posOffset>
            </wp:positionV>
            <wp:extent cx="1501775" cy="885529"/>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981" t="11474" r="13622" b="14754"/>
                    <a:stretch/>
                  </pic:blipFill>
                  <pic:spPr bwMode="auto">
                    <a:xfrm>
                      <a:off x="0" y="0"/>
                      <a:ext cx="1501775" cy="8855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5596" w:rsidRPr="00D87A6A">
        <w:rPr>
          <w:rFonts w:ascii="TabletGothicW02-SemiBold" w:hAnsi="TabletGothicW02-SemiBold"/>
          <w:b/>
          <w:bCs/>
          <w:sz w:val="32"/>
          <w:szCs w:val="32"/>
        </w:rPr>
        <w:t>PROCLAMATION</w:t>
      </w:r>
    </w:p>
    <w:p w14:paraId="501B6D54" w14:textId="7DF337F7" w:rsidR="00095596" w:rsidRPr="00D87A6A" w:rsidRDefault="00095596">
      <w:pPr>
        <w:rPr>
          <w:rFonts w:ascii="Museo Sans 300" w:hAnsi="Museo Sans 300"/>
          <w:sz w:val="24"/>
          <w:szCs w:val="24"/>
        </w:rPr>
      </w:pPr>
      <w:r w:rsidRPr="00D87A6A">
        <w:rPr>
          <w:rFonts w:ascii="Museo Sans 300" w:hAnsi="Museo Sans 300"/>
          <w:sz w:val="24"/>
          <w:szCs w:val="24"/>
        </w:rPr>
        <w:t>FCCLA WEEK</w:t>
      </w:r>
      <w:r w:rsidRPr="00D87A6A">
        <w:rPr>
          <w:rFonts w:ascii="Museo Sans 300" w:hAnsi="Museo Sans 300"/>
          <w:sz w:val="24"/>
          <w:szCs w:val="24"/>
        </w:rPr>
        <w:br/>
      </w:r>
      <w:r w:rsidR="00CB0A8A" w:rsidRPr="00CB0A8A">
        <w:rPr>
          <w:rFonts w:ascii="Museo Sans 300" w:hAnsi="Museo Sans 300"/>
          <w:sz w:val="24"/>
          <w:szCs w:val="24"/>
          <w:highlight w:val="yellow"/>
        </w:rPr>
        <w:t xml:space="preserve">[FCCLA </w:t>
      </w:r>
      <w:r w:rsidR="00427074">
        <w:rPr>
          <w:rFonts w:ascii="Museo Sans 300" w:hAnsi="Museo Sans 300"/>
          <w:sz w:val="24"/>
          <w:szCs w:val="24"/>
          <w:highlight w:val="yellow"/>
        </w:rPr>
        <w:t>Week Dates</w:t>
      </w:r>
      <w:r w:rsidR="00CB0A8A" w:rsidRPr="00CB0A8A">
        <w:rPr>
          <w:rFonts w:ascii="Museo Sans 300" w:hAnsi="Museo Sans 300"/>
          <w:sz w:val="24"/>
          <w:szCs w:val="24"/>
          <w:highlight w:val="yellow"/>
        </w:rPr>
        <w:t>]</w:t>
      </w:r>
    </w:p>
    <w:p w14:paraId="02AC701F" w14:textId="6DF95172" w:rsidR="00095596" w:rsidRPr="00D87A6A" w:rsidRDefault="00095596">
      <w:pPr>
        <w:rPr>
          <w:rFonts w:ascii="Museo Sans 300" w:hAnsi="Museo Sans 300"/>
          <w:sz w:val="20"/>
          <w:szCs w:val="20"/>
        </w:rPr>
      </w:pPr>
    </w:p>
    <w:p w14:paraId="7DC4D35F" w14:textId="20496A00" w:rsidR="00095596" w:rsidRPr="00D87A6A" w:rsidRDefault="00095596">
      <w:pPr>
        <w:rPr>
          <w:rFonts w:ascii="Museo Sans 300" w:hAnsi="Museo Sans 300"/>
          <w:sz w:val="24"/>
          <w:szCs w:val="24"/>
        </w:rPr>
      </w:pPr>
      <w:r w:rsidRPr="00D87A6A">
        <w:rPr>
          <w:rFonts w:ascii="Museo Sans 300" w:hAnsi="Museo Sans 300"/>
          <w:sz w:val="24"/>
          <w:szCs w:val="24"/>
        </w:rPr>
        <w:t>WHE</w:t>
      </w:r>
      <w:bookmarkStart w:id="0" w:name="_GoBack"/>
      <w:bookmarkEnd w:id="0"/>
      <w:r w:rsidRPr="00D87A6A">
        <w:rPr>
          <w:rFonts w:ascii="Museo Sans 300" w:hAnsi="Museo Sans 300"/>
          <w:sz w:val="24"/>
          <w:szCs w:val="24"/>
        </w:rPr>
        <w:t>REAS,</w:t>
      </w:r>
    </w:p>
    <w:p w14:paraId="6DE61BD8" w14:textId="77777777" w:rsidR="001E34DA" w:rsidRDefault="001E34DA">
      <w:pPr>
        <w:rPr>
          <w:rFonts w:ascii="Museo Sans 300" w:hAnsi="Museo Sans 300"/>
          <w:sz w:val="24"/>
          <w:szCs w:val="24"/>
        </w:rPr>
      </w:pPr>
      <w:r w:rsidRPr="001E34DA">
        <w:rPr>
          <w:rFonts w:ascii="Museo Sans 300" w:hAnsi="Museo Sans 300"/>
          <w:sz w:val="24"/>
          <w:szCs w:val="24"/>
        </w:rPr>
        <w:t>Family, Career and Community Leaders of America (FCCLA) is a national nonprofit, intracurricular Career and Technical Student Organization that supports Family and Consumer Sciences education by preparing students for leadership, careers, and civic engagement through integrated classroom and applied learning experiences; and</w:t>
      </w:r>
    </w:p>
    <w:p w14:paraId="33295021" w14:textId="77E6D77F" w:rsidR="00464448" w:rsidRPr="00D87A6A" w:rsidRDefault="00464448">
      <w:pPr>
        <w:rPr>
          <w:rFonts w:ascii="Museo Sans 300" w:hAnsi="Museo Sans 300"/>
          <w:sz w:val="24"/>
          <w:szCs w:val="24"/>
        </w:rPr>
      </w:pPr>
      <w:r w:rsidRPr="001E34DA">
        <w:rPr>
          <w:rFonts w:ascii="Museo Sans 300" w:hAnsi="Museo Sans 300"/>
          <w:sz w:val="24"/>
          <w:szCs w:val="24"/>
        </w:rPr>
        <w:t>W</w:t>
      </w:r>
      <w:r w:rsidRPr="00D87A6A">
        <w:rPr>
          <w:rFonts w:ascii="Museo Sans 300" w:hAnsi="Museo Sans 300"/>
          <w:sz w:val="24"/>
          <w:szCs w:val="24"/>
        </w:rPr>
        <w:t>HEREAS,</w:t>
      </w:r>
    </w:p>
    <w:p w14:paraId="03C2DEA1" w14:textId="3FE1EA31" w:rsidR="00464448" w:rsidRPr="00D87A6A" w:rsidRDefault="00464448">
      <w:pPr>
        <w:rPr>
          <w:rFonts w:ascii="Museo Sans 300" w:hAnsi="Museo Sans 300"/>
          <w:sz w:val="24"/>
          <w:szCs w:val="24"/>
        </w:rPr>
      </w:pPr>
      <w:r w:rsidRPr="00D87A6A">
        <w:rPr>
          <w:rFonts w:ascii="Museo Sans 300" w:hAnsi="Museo Sans 300"/>
          <w:sz w:val="24"/>
          <w:szCs w:val="24"/>
        </w:rPr>
        <w:t xml:space="preserve">The organization extends classroom learning through chapter service projects that develop leadership and employability skills and helps young men and women learn how to plan, make decisions, carry out </w:t>
      </w:r>
      <w:r w:rsidR="00D87A6A">
        <w:rPr>
          <w:rFonts w:ascii="Museo Sans 300" w:hAnsi="Museo Sans 300"/>
          <w:sz w:val="24"/>
          <w:szCs w:val="24"/>
        </w:rPr>
        <w:t xml:space="preserve">program evaluations, and take </w:t>
      </w:r>
      <w:r w:rsidRPr="00D87A6A">
        <w:rPr>
          <w:rFonts w:ascii="Museo Sans 300" w:hAnsi="Museo Sans 300"/>
          <w:sz w:val="24"/>
          <w:szCs w:val="24"/>
        </w:rPr>
        <w:t xml:space="preserve">action through working with other youth and adults within their school, community, and state; and </w:t>
      </w:r>
    </w:p>
    <w:p w14:paraId="2F17F2B4" w14:textId="29CED109" w:rsidR="00D02050" w:rsidRPr="00D87A6A" w:rsidRDefault="00D02050">
      <w:pPr>
        <w:rPr>
          <w:rFonts w:ascii="Museo Sans 300" w:hAnsi="Museo Sans 300"/>
          <w:sz w:val="24"/>
          <w:szCs w:val="24"/>
        </w:rPr>
      </w:pPr>
      <w:r w:rsidRPr="00D87A6A">
        <w:rPr>
          <w:rFonts w:ascii="Museo Sans 300" w:hAnsi="Museo Sans 300"/>
          <w:sz w:val="24"/>
          <w:szCs w:val="24"/>
        </w:rPr>
        <w:t>WHEREAS,</w:t>
      </w:r>
    </w:p>
    <w:p w14:paraId="6361DE14" w14:textId="2F99D35A" w:rsidR="00D02050" w:rsidRPr="00D87A6A" w:rsidRDefault="00D02050">
      <w:pPr>
        <w:rPr>
          <w:rFonts w:ascii="Museo Sans 300" w:hAnsi="Museo Sans 300"/>
          <w:sz w:val="24"/>
          <w:szCs w:val="24"/>
        </w:rPr>
      </w:pPr>
      <w:r w:rsidRPr="00D87A6A">
        <w:rPr>
          <w:rFonts w:ascii="Museo Sans 300" w:hAnsi="Museo Sans 300"/>
          <w:sz w:val="24"/>
          <w:szCs w:val="24"/>
        </w:rPr>
        <w:t xml:space="preserve">FCCLA offers members an opportunity to work together for </w:t>
      </w:r>
      <w:r w:rsidR="00D87A6A">
        <w:rPr>
          <w:rFonts w:ascii="Museo Sans 300" w:hAnsi="Museo Sans 300"/>
          <w:sz w:val="24"/>
          <w:szCs w:val="24"/>
        </w:rPr>
        <w:t>everyday</w:t>
      </w:r>
      <w:r w:rsidRPr="00D87A6A">
        <w:rPr>
          <w:rFonts w:ascii="Museo Sans 300" w:hAnsi="Museo Sans 300"/>
          <w:sz w:val="24"/>
          <w:szCs w:val="24"/>
        </w:rPr>
        <w:t xml:space="preserve"> purposes for the improvement of themselves, as well as their families, careers, and communities</w:t>
      </w:r>
      <w:r w:rsidR="00D87A6A">
        <w:rPr>
          <w:rFonts w:ascii="Museo Sans 300" w:hAnsi="Museo Sans 300"/>
          <w:sz w:val="24"/>
          <w:szCs w:val="24"/>
        </w:rPr>
        <w:t>,</w:t>
      </w:r>
      <w:r w:rsidRPr="00D87A6A">
        <w:rPr>
          <w:rFonts w:ascii="Museo Sans 300" w:hAnsi="Museo Sans 300"/>
          <w:sz w:val="24"/>
          <w:szCs w:val="24"/>
        </w:rPr>
        <w:t xml:space="preserve"> and </w:t>
      </w:r>
    </w:p>
    <w:p w14:paraId="13CEE314" w14:textId="121984FE" w:rsidR="00D02050" w:rsidRPr="00D87A6A" w:rsidRDefault="00D02050">
      <w:pPr>
        <w:rPr>
          <w:rFonts w:ascii="Museo Sans 300" w:hAnsi="Museo Sans 300"/>
          <w:sz w:val="24"/>
          <w:szCs w:val="24"/>
        </w:rPr>
      </w:pPr>
      <w:r w:rsidRPr="00D87A6A">
        <w:rPr>
          <w:rFonts w:ascii="Museo Sans 300" w:hAnsi="Museo Sans 300"/>
          <w:sz w:val="24"/>
          <w:szCs w:val="24"/>
        </w:rPr>
        <w:t>WHEREAS,</w:t>
      </w:r>
    </w:p>
    <w:p w14:paraId="3F24C8C1" w14:textId="4049017D" w:rsidR="00D02050" w:rsidRPr="00D87A6A" w:rsidRDefault="00D02050">
      <w:pPr>
        <w:rPr>
          <w:rFonts w:ascii="Museo Sans 300" w:hAnsi="Museo Sans 300"/>
          <w:sz w:val="24"/>
          <w:szCs w:val="24"/>
        </w:rPr>
      </w:pPr>
      <w:r w:rsidRPr="00D87A6A">
        <w:rPr>
          <w:rFonts w:ascii="Museo Sans 300" w:hAnsi="Museo Sans 300"/>
          <w:sz w:val="24"/>
          <w:szCs w:val="24"/>
        </w:rPr>
        <w:t xml:space="preserve">The week of </w:t>
      </w:r>
      <w:r w:rsidR="00CB0A8A" w:rsidRPr="00CB0A8A">
        <w:rPr>
          <w:rFonts w:ascii="Museo Sans 300" w:hAnsi="Museo Sans 300"/>
          <w:sz w:val="24"/>
          <w:szCs w:val="24"/>
          <w:highlight w:val="yellow"/>
        </w:rPr>
        <w:t>[</w:t>
      </w:r>
      <w:r w:rsidR="00427074">
        <w:rPr>
          <w:rFonts w:ascii="Museo Sans 300" w:hAnsi="Museo Sans 300"/>
          <w:sz w:val="24"/>
          <w:szCs w:val="24"/>
          <w:highlight w:val="yellow"/>
        </w:rPr>
        <w:t>FCCLA Week Dates</w:t>
      </w:r>
      <w:r w:rsidR="00CB0A8A" w:rsidRPr="00CB0A8A">
        <w:rPr>
          <w:rFonts w:ascii="Museo Sans 300" w:hAnsi="Museo Sans 300"/>
          <w:sz w:val="24"/>
          <w:szCs w:val="24"/>
          <w:highlight w:val="yellow"/>
        </w:rPr>
        <w:t>]</w:t>
      </w:r>
      <w:r w:rsidR="00D87A6A" w:rsidRPr="00CB0A8A">
        <w:rPr>
          <w:rFonts w:ascii="Museo Sans 300" w:hAnsi="Museo Sans 300"/>
          <w:sz w:val="24"/>
          <w:szCs w:val="24"/>
          <w:highlight w:val="yellow"/>
        </w:rPr>
        <w:t>,</w:t>
      </w:r>
      <w:r w:rsidRPr="00D87A6A">
        <w:rPr>
          <w:rFonts w:ascii="Museo Sans 300" w:hAnsi="Museo Sans 300"/>
          <w:sz w:val="24"/>
          <w:szCs w:val="24"/>
        </w:rPr>
        <w:t xml:space="preserve"> has been designated </w:t>
      </w:r>
      <w:r w:rsidR="00AD34F6" w:rsidRPr="00D87A6A">
        <w:rPr>
          <w:rFonts w:ascii="Museo Sans 300" w:hAnsi="Museo Sans 300"/>
          <w:sz w:val="24"/>
          <w:szCs w:val="24"/>
        </w:rPr>
        <w:t>n</w:t>
      </w:r>
      <w:r w:rsidR="00336A06">
        <w:rPr>
          <w:rFonts w:ascii="Museo Sans 300" w:hAnsi="Museo Sans 300"/>
          <w:sz w:val="24"/>
          <w:szCs w:val="24"/>
        </w:rPr>
        <w:t>ational FCCLA Week.</w:t>
      </w:r>
    </w:p>
    <w:p w14:paraId="5E43EEE4" w14:textId="6BDED694" w:rsidR="00D02050" w:rsidRPr="00D87A6A" w:rsidRDefault="00D02050">
      <w:pPr>
        <w:rPr>
          <w:rFonts w:ascii="Museo Sans 300" w:hAnsi="Museo Sans 300"/>
          <w:sz w:val="24"/>
          <w:szCs w:val="24"/>
        </w:rPr>
      </w:pPr>
      <w:r w:rsidRPr="00D87A6A">
        <w:rPr>
          <w:rFonts w:ascii="Museo Sans 300" w:hAnsi="Museo Sans 300"/>
          <w:sz w:val="24"/>
          <w:szCs w:val="24"/>
        </w:rPr>
        <w:t>NOW, THEREFORE,</w:t>
      </w:r>
    </w:p>
    <w:p w14:paraId="604ABB5E" w14:textId="5715F898" w:rsidR="00D02050" w:rsidRDefault="00427074">
      <w:pPr>
        <w:rPr>
          <w:rFonts w:ascii="Museo Sans 300" w:hAnsi="Museo Sans 300"/>
          <w:sz w:val="24"/>
          <w:szCs w:val="24"/>
        </w:rPr>
      </w:pPr>
      <w:r>
        <w:rPr>
          <w:rFonts w:ascii="Museo Sans 300" w:hAnsi="Museo Sans 300"/>
          <w:sz w:val="24"/>
          <w:szCs w:val="24"/>
        </w:rPr>
        <w:t>I, [</w:t>
      </w:r>
      <w:r>
        <w:rPr>
          <w:rFonts w:ascii="Museo Sans 300" w:hAnsi="Museo Sans 300"/>
          <w:iCs/>
          <w:sz w:val="24"/>
          <w:szCs w:val="24"/>
          <w:highlight w:val="yellow"/>
        </w:rPr>
        <w:t>Insert N</w:t>
      </w:r>
      <w:r w:rsidR="00D87A6A" w:rsidRPr="00427074">
        <w:rPr>
          <w:rFonts w:ascii="Museo Sans 300" w:hAnsi="Museo Sans 300"/>
          <w:iCs/>
          <w:sz w:val="24"/>
          <w:szCs w:val="24"/>
          <w:highlight w:val="yellow"/>
        </w:rPr>
        <w:t xml:space="preserve">ame of </w:t>
      </w:r>
      <w:r>
        <w:rPr>
          <w:rFonts w:ascii="Museo Sans 300" w:hAnsi="Museo Sans 300"/>
          <w:iCs/>
          <w:sz w:val="24"/>
          <w:szCs w:val="24"/>
          <w:highlight w:val="yellow"/>
        </w:rPr>
        <w:t>Elected O</w:t>
      </w:r>
      <w:r w:rsidR="00D02050" w:rsidRPr="00427074">
        <w:rPr>
          <w:rFonts w:ascii="Museo Sans 300" w:hAnsi="Museo Sans 300"/>
          <w:iCs/>
          <w:sz w:val="24"/>
          <w:szCs w:val="24"/>
          <w:highlight w:val="yellow"/>
        </w:rPr>
        <w:t>fficial</w:t>
      </w:r>
      <w:r>
        <w:rPr>
          <w:rFonts w:ascii="Museo Sans 300" w:hAnsi="Museo Sans 300"/>
          <w:sz w:val="24"/>
          <w:szCs w:val="24"/>
        </w:rPr>
        <w:t>]</w:t>
      </w:r>
      <w:r w:rsidR="00D02050" w:rsidRPr="00D87A6A">
        <w:rPr>
          <w:rFonts w:ascii="Museo Sans 300" w:hAnsi="Museo Sans 300"/>
          <w:sz w:val="24"/>
          <w:szCs w:val="24"/>
        </w:rPr>
        <w:t xml:space="preserve">, hereby proclaim the week beginning </w:t>
      </w:r>
      <w:r w:rsidRPr="00427074">
        <w:rPr>
          <w:rFonts w:ascii="Museo Sans 300" w:hAnsi="Museo Sans 300"/>
          <w:sz w:val="24"/>
          <w:szCs w:val="24"/>
          <w:highlight w:val="yellow"/>
        </w:rPr>
        <w:t>[Insert Date]</w:t>
      </w:r>
      <w:r w:rsidR="00D87A6A" w:rsidRPr="00427074">
        <w:rPr>
          <w:rFonts w:ascii="Museo Sans 300" w:hAnsi="Museo Sans 300"/>
          <w:sz w:val="24"/>
          <w:szCs w:val="24"/>
        </w:rPr>
        <w:t>,</w:t>
      </w:r>
      <w:r w:rsidR="00D02050" w:rsidRPr="00D87A6A">
        <w:rPr>
          <w:rFonts w:ascii="Museo Sans 300" w:hAnsi="Museo Sans 300"/>
          <w:sz w:val="24"/>
          <w:szCs w:val="24"/>
        </w:rPr>
        <w:t xml:space="preserve"> as </w:t>
      </w:r>
      <w:r w:rsidR="00AD34F6" w:rsidRPr="00D87A6A">
        <w:rPr>
          <w:rFonts w:ascii="Museo Sans 300" w:hAnsi="Museo Sans 300"/>
          <w:sz w:val="24"/>
          <w:szCs w:val="24"/>
        </w:rPr>
        <w:t>n</w:t>
      </w:r>
      <w:r w:rsidR="00D02050" w:rsidRPr="00D87A6A">
        <w:rPr>
          <w:rFonts w:ascii="Museo Sans 300" w:hAnsi="Museo Sans 300"/>
          <w:sz w:val="24"/>
          <w:szCs w:val="24"/>
        </w:rPr>
        <w:t xml:space="preserve">ational FCCLA </w:t>
      </w:r>
      <w:r>
        <w:rPr>
          <w:rFonts w:ascii="Museo Sans 300" w:hAnsi="Museo Sans 300"/>
          <w:sz w:val="24"/>
          <w:szCs w:val="24"/>
        </w:rPr>
        <w:t>Week in [</w:t>
      </w:r>
      <w:r>
        <w:rPr>
          <w:rFonts w:ascii="Museo Sans 300" w:hAnsi="Museo Sans 300"/>
          <w:iCs/>
          <w:sz w:val="24"/>
          <w:szCs w:val="24"/>
          <w:highlight w:val="yellow"/>
        </w:rPr>
        <w:t>I</w:t>
      </w:r>
      <w:r w:rsidR="00D87A6A" w:rsidRPr="00427074">
        <w:rPr>
          <w:rFonts w:ascii="Museo Sans 300" w:hAnsi="Museo Sans 300"/>
          <w:iCs/>
          <w:sz w:val="24"/>
          <w:szCs w:val="24"/>
          <w:highlight w:val="yellow"/>
        </w:rPr>
        <w:t xml:space="preserve">nsert </w:t>
      </w:r>
      <w:r>
        <w:rPr>
          <w:rFonts w:ascii="Museo Sans 300" w:hAnsi="Museo Sans 300"/>
          <w:iCs/>
          <w:sz w:val="24"/>
          <w:szCs w:val="24"/>
          <w:highlight w:val="yellow"/>
        </w:rPr>
        <w:t>Community/S</w:t>
      </w:r>
      <w:r w:rsidRPr="00427074">
        <w:rPr>
          <w:rFonts w:ascii="Museo Sans 300" w:hAnsi="Museo Sans 300"/>
          <w:iCs/>
          <w:sz w:val="24"/>
          <w:szCs w:val="24"/>
          <w:highlight w:val="yellow"/>
        </w:rPr>
        <w:t>tate</w:t>
      </w:r>
      <w:r w:rsidRPr="00427074">
        <w:rPr>
          <w:rFonts w:ascii="Museo Sans 300" w:hAnsi="Museo Sans 300"/>
          <w:iCs/>
          <w:sz w:val="24"/>
          <w:szCs w:val="24"/>
        </w:rPr>
        <w:t>]</w:t>
      </w:r>
      <w:r w:rsidR="00D02050" w:rsidRPr="00D87A6A">
        <w:rPr>
          <w:rFonts w:ascii="Museo Sans 300" w:hAnsi="Museo Sans 300"/>
          <w:sz w:val="24"/>
          <w:szCs w:val="24"/>
        </w:rPr>
        <w:t xml:space="preserve"> and urge all citizens to acquaint themselves with the activities and values of Family, Career and Community Leaders of America, to show interest in, and provide support and encouragement to the students who are working to achieve knowledge and experience that will help prepare them for future responsibilities as active and concerned adult members of society. </w:t>
      </w:r>
    </w:p>
    <w:p w14:paraId="5B668349" w14:textId="77777777" w:rsidR="00D87A6A" w:rsidRPr="00D87A6A" w:rsidRDefault="00D87A6A">
      <w:pPr>
        <w:rPr>
          <w:rFonts w:ascii="Museo Sans 300" w:hAnsi="Museo Sans 300"/>
          <w:sz w:val="24"/>
          <w:szCs w:val="24"/>
        </w:rPr>
      </w:pPr>
    </w:p>
    <w:p w14:paraId="20F7378C" w14:textId="7DA94D20" w:rsidR="003D7A0F" w:rsidRPr="00D87A6A" w:rsidRDefault="00260430" w:rsidP="00260430">
      <w:pPr>
        <w:spacing w:after="0" w:line="240" w:lineRule="auto"/>
        <w:rPr>
          <w:rFonts w:ascii="Museo Sans 300" w:hAnsi="Museo Sans 300"/>
          <w:sz w:val="24"/>
          <w:szCs w:val="24"/>
        </w:rPr>
      </w:pPr>
      <w:r w:rsidRPr="00D87A6A">
        <w:rPr>
          <w:rFonts w:ascii="Museo Sans 300" w:hAnsi="Museo Sans 300"/>
          <w:sz w:val="24"/>
          <w:szCs w:val="24"/>
        </w:rPr>
        <w:t xml:space="preserve">                </w:t>
      </w:r>
    </w:p>
    <w:p w14:paraId="699951DA" w14:textId="7530A16A" w:rsidR="003D7A0F" w:rsidRPr="00D87A6A" w:rsidRDefault="003D7A0F" w:rsidP="00260430">
      <w:pPr>
        <w:spacing w:after="0" w:line="240" w:lineRule="auto"/>
        <w:rPr>
          <w:rFonts w:ascii="Museo Sans 300" w:hAnsi="Museo Sans 300"/>
          <w:sz w:val="24"/>
          <w:szCs w:val="24"/>
        </w:rPr>
      </w:pPr>
    </w:p>
    <w:p w14:paraId="7E83A0B4" w14:textId="64324383" w:rsidR="003D7A0F" w:rsidRPr="00D87A6A" w:rsidRDefault="003D7A0F" w:rsidP="00260430">
      <w:pPr>
        <w:spacing w:after="0" w:line="240" w:lineRule="auto"/>
        <w:rPr>
          <w:rFonts w:ascii="Museo Sans 300" w:hAnsi="Museo Sans 300"/>
          <w:sz w:val="24"/>
          <w:szCs w:val="24"/>
        </w:rPr>
      </w:pPr>
      <w:r w:rsidRPr="00D87A6A">
        <w:rPr>
          <w:rFonts w:ascii="Museo Sans 300" w:hAnsi="Museo Sans 300"/>
          <w:sz w:val="24"/>
          <w:szCs w:val="24"/>
        </w:rPr>
        <w:t>_______________________</w:t>
      </w:r>
      <w:r w:rsidR="00D87A6A">
        <w:rPr>
          <w:rFonts w:ascii="Museo Sans 300" w:hAnsi="Museo Sans 300"/>
          <w:sz w:val="24"/>
          <w:szCs w:val="24"/>
        </w:rPr>
        <w:t>___</w:t>
      </w:r>
      <w:r w:rsidRPr="00D87A6A">
        <w:rPr>
          <w:rFonts w:ascii="Museo Sans 300" w:hAnsi="Museo Sans 300"/>
          <w:sz w:val="24"/>
          <w:szCs w:val="24"/>
        </w:rPr>
        <w:t>_    ___________</w:t>
      </w:r>
      <w:r w:rsidR="00D87A6A">
        <w:rPr>
          <w:rFonts w:ascii="Museo Sans 300" w:hAnsi="Museo Sans 300"/>
          <w:sz w:val="24"/>
          <w:szCs w:val="24"/>
        </w:rPr>
        <w:t>___</w:t>
      </w:r>
      <w:r w:rsidRPr="00D87A6A">
        <w:rPr>
          <w:rFonts w:ascii="Museo Sans 300" w:hAnsi="Museo Sans 300"/>
          <w:sz w:val="24"/>
          <w:szCs w:val="24"/>
        </w:rPr>
        <w:t>____</w:t>
      </w:r>
      <w:r w:rsidR="00D87A6A">
        <w:rPr>
          <w:rFonts w:ascii="Museo Sans 300" w:hAnsi="Museo Sans 300"/>
          <w:sz w:val="24"/>
          <w:szCs w:val="24"/>
        </w:rPr>
        <w:t>_</w:t>
      </w:r>
      <w:r w:rsidRPr="00D87A6A">
        <w:rPr>
          <w:rFonts w:ascii="Museo Sans 300" w:hAnsi="Museo Sans 300"/>
          <w:sz w:val="24"/>
          <w:szCs w:val="24"/>
        </w:rPr>
        <w:t xml:space="preserve">    _________________</w:t>
      </w:r>
    </w:p>
    <w:p w14:paraId="6468C581" w14:textId="11A8779F" w:rsidR="00D02050" w:rsidRPr="00D87A6A" w:rsidRDefault="00260430" w:rsidP="00260430">
      <w:pPr>
        <w:spacing w:after="0" w:line="240" w:lineRule="auto"/>
        <w:rPr>
          <w:rFonts w:ascii="Museo Sans 300" w:hAnsi="Museo Sans 300"/>
          <w:sz w:val="24"/>
          <w:szCs w:val="24"/>
        </w:rPr>
      </w:pPr>
      <w:r w:rsidRPr="00D87A6A">
        <w:rPr>
          <w:rFonts w:ascii="Museo Sans 300" w:hAnsi="Museo Sans 300"/>
          <w:sz w:val="24"/>
          <w:szCs w:val="24"/>
        </w:rPr>
        <w:t xml:space="preserve">Signature                                               </w:t>
      </w:r>
      <w:r w:rsidR="003D7A0F" w:rsidRPr="00D87A6A">
        <w:rPr>
          <w:rFonts w:ascii="Museo Sans 300" w:hAnsi="Museo Sans 300"/>
          <w:sz w:val="24"/>
          <w:szCs w:val="24"/>
        </w:rPr>
        <w:t>T</w:t>
      </w:r>
      <w:r w:rsidRPr="00D87A6A">
        <w:rPr>
          <w:rFonts w:ascii="Museo Sans 300" w:hAnsi="Museo Sans 300"/>
          <w:sz w:val="24"/>
          <w:szCs w:val="24"/>
        </w:rPr>
        <w:t xml:space="preserve">itle                       </w:t>
      </w:r>
      <w:r w:rsidR="00D87A6A">
        <w:rPr>
          <w:rFonts w:ascii="Museo Sans 300" w:hAnsi="Museo Sans 300"/>
          <w:sz w:val="24"/>
          <w:szCs w:val="24"/>
        </w:rPr>
        <w:t xml:space="preserve">       </w:t>
      </w:r>
      <w:r w:rsidRPr="00D87A6A">
        <w:rPr>
          <w:rFonts w:ascii="Museo Sans 300" w:hAnsi="Museo Sans 300"/>
          <w:sz w:val="24"/>
          <w:szCs w:val="24"/>
        </w:rPr>
        <w:t xml:space="preserve">    </w:t>
      </w:r>
      <w:r w:rsidR="00D87A6A">
        <w:rPr>
          <w:rFonts w:ascii="Museo Sans 300" w:hAnsi="Museo Sans 300"/>
          <w:sz w:val="24"/>
          <w:szCs w:val="24"/>
        </w:rPr>
        <w:t xml:space="preserve">  </w:t>
      </w:r>
      <w:r w:rsidRPr="00D87A6A">
        <w:rPr>
          <w:rFonts w:ascii="Museo Sans 300" w:hAnsi="Museo Sans 300"/>
          <w:sz w:val="24"/>
          <w:szCs w:val="24"/>
        </w:rPr>
        <w:t xml:space="preserve">  Date</w:t>
      </w:r>
    </w:p>
    <w:sectPr w:rsidR="00D02050" w:rsidRPr="00D87A6A" w:rsidSect="00D87A6A">
      <w:pgSz w:w="12240" w:h="15840"/>
      <w:pgMar w:top="1440" w:right="1080" w:bottom="1440" w:left="1080" w:header="720" w:footer="720" w:gutter="0"/>
      <w:pgBorders w:offsetFrom="page">
        <w:top w:val="single" w:sz="12" w:space="24" w:color="EF3E42"/>
        <w:left w:val="single" w:sz="12" w:space="24" w:color="EF3E42"/>
        <w:bottom w:val="single" w:sz="12" w:space="24" w:color="EF3E42"/>
        <w:right w:val="single" w:sz="12" w:space="24" w:color="EF3E42"/>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600D5" w14:textId="77777777" w:rsidR="007A4F21" w:rsidRDefault="007A4F21" w:rsidP="003D7A0F">
      <w:pPr>
        <w:spacing w:after="0" w:line="240" w:lineRule="auto"/>
      </w:pPr>
      <w:r>
        <w:separator/>
      </w:r>
    </w:p>
  </w:endnote>
  <w:endnote w:type="continuationSeparator" w:id="0">
    <w:p w14:paraId="56092A73" w14:textId="77777777" w:rsidR="007A4F21" w:rsidRDefault="007A4F21" w:rsidP="003D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bletGothicW02-SemiBold">
    <w:altName w:val="Arial"/>
    <w:charset w:val="00"/>
    <w:family w:val="auto"/>
    <w:pitch w:val="variable"/>
    <w:sig w:usb0="00000001" w:usb1="00000000" w:usb2="00000000" w:usb3="00000000" w:csb0="00000093" w:csb1="00000000"/>
  </w:font>
  <w:font w:name="Museo Sans 300">
    <w:altName w:val="Calibri"/>
    <w:panose1 w:val="00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4635E" w14:textId="77777777" w:rsidR="007A4F21" w:rsidRDefault="007A4F21" w:rsidP="003D7A0F">
      <w:pPr>
        <w:spacing w:after="0" w:line="240" w:lineRule="auto"/>
      </w:pPr>
      <w:r>
        <w:separator/>
      </w:r>
    </w:p>
  </w:footnote>
  <w:footnote w:type="continuationSeparator" w:id="0">
    <w:p w14:paraId="314D5B61" w14:textId="77777777" w:rsidR="007A4F21" w:rsidRDefault="007A4F21" w:rsidP="003D7A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596"/>
    <w:rsid w:val="00095596"/>
    <w:rsid w:val="000A6BCE"/>
    <w:rsid w:val="000C54F5"/>
    <w:rsid w:val="000C5E50"/>
    <w:rsid w:val="00123D2E"/>
    <w:rsid w:val="001E34DA"/>
    <w:rsid w:val="00260430"/>
    <w:rsid w:val="002E1C5F"/>
    <w:rsid w:val="00336A06"/>
    <w:rsid w:val="003D7A0F"/>
    <w:rsid w:val="00427074"/>
    <w:rsid w:val="00464448"/>
    <w:rsid w:val="00470526"/>
    <w:rsid w:val="005B1E89"/>
    <w:rsid w:val="005C2210"/>
    <w:rsid w:val="006378B8"/>
    <w:rsid w:val="006947E7"/>
    <w:rsid w:val="006C36AE"/>
    <w:rsid w:val="007361B8"/>
    <w:rsid w:val="007A4F21"/>
    <w:rsid w:val="00AD34F6"/>
    <w:rsid w:val="00B67BDA"/>
    <w:rsid w:val="00BB01BE"/>
    <w:rsid w:val="00BF212F"/>
    <w:rsid w:val="00C928A1"/>
    <w:rsid w:val="00CB0A8A"/>
    <w:rsid w:val="00D02050"/>
    <w:rsid w:val="00D87A6A"/>
    <w:rsid w:val="00E82B79"/>
    <w:rsid w:val="00E82D54"/>
    <w:rsid w:val="00F2634D"/>
    <w:rsid w:val="00F3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749F"/>
  <w15:chartTrackingRefBased/>
  <w15:docId w15:val="{D7BA1520-67FC-470A-B35E-DF97E1F3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A0F"/>
  </w:style>
  <w:style w:type="paragraph" w:styleId="Footer">
    <w:name w:val="footer"/>
    <w:basedOn w:val="Normal"/>
    <w:link w:val="FooterChar"/>
    <w:uiPriority w:val="99"/>
    <w:unhideWhenUsed/>
    <w:rsid w:val="003D7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mkunerth</dc:creator>
  <cp:keywords/>
  <dc:description/>
  <cp:lastModifiedBy>NC LAPTOP</cp:lastModifiedBy>
  <cp:revision>2</cp:revision>
  <dcterms:created xsi:type="dcterms:W3CDTF">2025-12-18T17:11:00Z</dcterms:created>
  <dcterms:modified xsi:type="dcterms:W3CDTF">2025-12-18T17:11:00Z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12895f1811a0ed6ace30ddc929a8af9b7cedb47b0e33333536a927c19073d545</vt:lpwstr>
  </property>
</Properties>
</file>