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20"/>
          <w:szCs w:val="20"/>
        </w:rPr>
      </w:pPr>
      <w:r w:rsidDel="00000000" w:rsidR="00000000" w:rsidRPr="00000000">
        <w:rPr>
          <w:b w:val="1"/>
          <w:bCs w:val="1"/>
          <w:i w:val="1"/>
          <w:iCs w:val="1"/>
          <w:sz w:val="20"/>
          <w:szCs w:val="20"/>
          <w:rtl w:val="0"/>
        </w:rPr>
        <w:t xml:space="preserve">AFTER THE CONFERENCE (Recap)</w:t>
      </w:r>
    </w:p>
    <w:p w:rsidR="00000000" w:rsidDel="00000000" w:rsidP="00000000" w:rsidRDefault="00000000" w:rsidRPr="00000000" w14:paraId="00000002">
      <w:pPr>
        <w:spacing w:after="240" w:before="240" w:lineRule="auto"/>
        <w:rPr>
          <w:sz w:val="20"/>
          <w:szCs w:val="20"/>
        </w:rPr>
      </w:pPr>
      <w:r w:rsidDel="00000000" w:rsidR="00000000" w:rsidRPr="00000000">
        <w:rPr>
          <w:b w:val="1"/>
          <w:bCs w:val="1"/>
          <w:sz w:val="20"/>
          <w:szCs w:val="20"/>
          <w:rtl w:val="0"/>
        </w:rPr>
        <w:t xml:space="preserve">FOR IMMEDIATE RELEASE</w:t>
      </w:r>
      <w:r w:rsidDel="00000000" w:rsidR="00000000" w:rsidRPr="00000000">
        <w:rPr>
          <w:sz w:val="20"/>
          <w:szCs w:val="20"/>
          <w:rtl w:val="0"/>
        </w:rPr>
        <w:br w:type="textWrapping"/>
      </w:r>
      <w:r w:rsidDel="00000000" w:rsidR="00000000" w:rsidRPr="00000000">
        <w:rPr>
          <w:b w:val="1"/>
          <w:bCs w:val="1"/>
          <w:sz w:val="20"/>
          <w:szCs w:val="20"/>
          <w:rtl w:val="0"/>
        </w:rPr>
        <w:t xml:space="preserve">[Month Day, Year]</w:t>
      </w:r>
      <w:r w:rsidDel="00000000" w:rsidR="00000000" w:rsidRPr="00000000">
        <w:rPr>
          <w:sz w:val="20"/>
          <w:szCs w:val="20"/>
          <w:rtl w:val="0"/>
        </w:rPr>
        <w:t xml:space="preserve"> — </w:t>
      </w:r>
      <w:r w:rsidDel="00000000" w:rsidR="00000000" w:rsidRPr="00000000">
        <w:rPr>
          <w:b w:val="1"/>
          <w:bCs w:val="1"/>
          <w:sz w:val="20"/>
          <w:szCs w:val="20"/>
          <w:rtl w:val="0"/>
        </w:rPr>
        <w:t xml:space="preserve">[School/Chapter Name] </w:t>
      </w:r>
      <w:r w:rsidDel="00000000" w:rsidR="00000000" w:rsidRPr="00000000">
        <w:rPr>
          <w:sz w:val="20"/>
          <w:szCs w:val="20"/>
          <w:rtl w:val="0"/>
        </w:rPr>
        <w:t xml:space="preserve">Students Advocate on Capitol Hill During FCCLA’s Capitol Leadership</w:t>
      </w:r>
    </w:p>
    <w:p w:rsidR="00000000" w:rsidDel="00000000" w:rsidP="00000000" w:rsidRDefault="00000000" w:rsidRPr="00000000" w14:paraId="00000003">
      <w:pPr>
        <w:spacing w:after="240" w:before="240" w:lineRule="auto"/>
        <w:rPr>
          <w:sz w:val="20"/>
          <w:szCs w:val="20"/>
        </w:rPr>
      </w:pPr>
      <w:r w:rsidDel="00000000" w:rsidR="00000000" w:rsidRPr="00000000">
        <w:rPr>
          <w:sz w:val="20"/>
          <w:szCs w:val="20"/>
          <w:rtl w:val="0"/>
        </w:rPr>
        <w:t xml:space="preserve">Students from </w:t>
      </w:r>
      <w:r w:rsidDel="00000000" w:rsidR="00000000" w:rsidRPr="00000000">
        <w:rPr>
          <w:b w:val="1"/>
          <w:bCs w:val="1"/>
          <w:sz w:val="20"/>
          <w:szCs w:val="20"/>
          <w:rtl w:val="0"/>
        </w:rPr>
        <w:t xml:space="preserve">[School/Chapter Name]</w:t>
      </w:r>
      <w:r w:rsidDel="00000000" w:rsidR="00000000" w:rsidRPr="00000000">
        <w:rPr>
          <w:sz w:val="20"/>
          <w:szCs w:val="20"/>
          <w:rtl w:val="0"/>
        </w:rPr>
        <w:t xml:space="preserve"> returned from FCCLA’s Capitol Leadership in Washington, D.C., held from November 15–19, 2025. The five-day event brought together youth leaders from across the country for immersive training in advocacy, civic engagement, and leadership development.</w:t>
      </w:r>
    </w:p>
    <w:p w:rsidR="00000000" w:rsidDel="00000000" w:rsidP="00000000" w:rsidRDefault="00000000" w:rsidRPr="00000000" w14:paraId="00000004">
      <w:pPr>
        <w:spacing w:after="240" w:before="240" w:lineRule="auto"/>
        <w:rPr>
          <w:sz w:val="20"/>
          <w:szCs w:val="20"/>
        </w:rPr>
      </w:pPr>
      <w:r w:rsidDel="00000000" w:rsidR="00000000" w:rsidRPr="00000000">
        <w:rPr>
          <w:sz w:val="20"/>
          <w:szCs w:val="20"/>
          <w:rtl w:val="0"/>
        </w:rPr>
        <w:t xml:space="preserve">Attending on behalf of the chapter were:</w:t>
      </w:r>
    </w:p>
    <w:p w:rsidR="00000000" w:rsidDel="00000000" w:rsidP="00000000" w:rsidRDefault="00000000" w:rsidRPr="00000000" w14:paraId="00000005">
      <w:pPr>
        <w:numPr>
          <w:ilvl w:val="0"/>
          <w:numId w:val="1"/>
        </w:numPr>
        <w:spacing w:after="0" w:afterAutospacing="0" w:before="240" w:lineRule="auto"/>
        <w:ind w:left="720" w:hanging="360"/>
        <w:rPr>
          <w:sz w:val="20"/>
          <w:szCs w:val="20"/>
        </w:rPr>
      </w:pPr>
      <w:r w:rsidDel="00000000" w:rsidR="00000000" w:rsidRPr="00000000">
        <w:rPr>
          <w:b w:val="1"/>
          <w:bCs w:val="1"/>
          <w:sz w:val="20"/>
          <w:szCs w:val="20"/>
          <w:rtl w:val="0"/>
        </w:rPr>
        <w:t xml:space="preserve">[Student Name, Grade, Title (if applicable)]</w:t>
      </w:r>
    </w:p>
    <w:p w:rsidR="00000000" w:rsidDel="00000000" w:rsidP="00000000" w:rsidRDefault="00000000" w:rsidRPr="00000000" w14:paraId="00000006">
      <w:pPr>
        <w:numPr>
          <w:ilvl w:val="0"/>
          <w:numId w:val="1"/>
        </w:numPr>
        <w:spacing w:after="0" w:afterAutospacing="0" w:before="0" w:beforeAutospacing="0" w:lineRule="auto"/>
        <w:ind w:left="720" w:hanging="360"/>
        <w:rPr>
          <w:b w:val="1"/>
          <w:bCs w:val="1"/>
          <w:sz w:val="20"/>
          <w:szCs w:val="20"/>
        </w:rPr>
      </w:pPr>
      <w:r w:rsidDel="00000000" w:rsidR="00000000" w:rsidRPr="00000000">
        <w:rPr>
          <w:b w:val="1"/>
          <w:bCs w:val="1"/>
          <w:sz w:val="20"/>
          <w:szCs w:val="20"/>
          <w:rtl w:val="0"/>
        </w:rPr>
        <w:t xml:space="preserve">[Student Name, Grade, Title (if applicable)]</w:t>
      </w:r>
    </w:p>
    <w:p w:rsidR="00000000" w:rsidDel="00000000" w:rsidP="00000000" w:rsidRDefault="00000000" w:rsidRPr="00000000" w14:paraId="00000007">
      <w:pPr>
        <w:numPr>
          <w:ilvl w:val="0"/>
          <w:numId w:val="1"/>
        </w:numPr>
        <w:spacing w:after="240" w:before="0" w:beforeAutospacing="0" w:lineRule="auto"/>
        <w:ind w:left="720" w:hanging="360"/>
        <w:rPr>
          <w:b w:val="1"/>
          <w:bCs w:val="1"/>
          <w:sz w:val="20"/>
          <w:szCs w:val="20"/>
        </w:rPr>
      </w:pPr>
      <w:r w:rsidDel="00000000" w:rsidR="00000000" w:rsidRPr="00000000">
        <w:rPr>
          <w:b w:val="1"/>
          <w:bCs w:val="1"/>
          <w:sz w:val="20"/>
          <w:szCs w:val="20"/>
          <w:rtl w:val="0"/>
        </w:rPr>
        <w:t xml:space="preserve">[Chapter Adviser Name]</w:t>
      </w: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At Capitol Leadership, students gained experience in:</w:t>
      </w:r>
    </w:p>
    <w:p w:rsidR="00000000" w:rsidDel="00000000" w:rsidP="00000000" w:rsidRDefault="00000000" w:rsidRPr="00000000" w14:paraId="00000009">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Advocacy &amp; Government Relations, exploring how federal policies impact</w:t>
      </w:r>
      <w:r w:rsidDel="00000000" w:rsidR="00000000" w:rsidRPr="00000000">
        <w:rPr>
          <w:b w:val="1"/>
          <w:bCs w:val="1"/>
          <w:sz w:val="20"/>
          <w:szCs w:val="20"/>
          <w:rtl w:val="0"/>
        </w:rPr>
        <w:t xml:space="preserve"> [Topic or Program of Focus, e.g., “FCS Education,” “CTE Funding,”].</w:t>
      </w:r>
    </w:p>
    <w:p w:rsidR="00000000" w:rsidDel="00000000" w:rsidP="00000000" w:rsidRDefault="00000000" w:rsidRPr="00000000" w14:paraId="0000000A">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Strategic Planning, developing goals related to </w:t>
      </w:r>
      <w:r w:rsidDel="00000000" w:rsidR="00000000" w:rsidRPr="00000000">
        <w:rPr>
          <w:b w:val="1"/>
          <w:bCs w:val="1"/>
          <w:sz w:val="20"/>
          <w:szCs w:val="20"/>
          <w:rtl w:val="0"/>
        </w:rPr>
        <w:t xml:space="preserve">[Insert Chapter or Community Goal].</w:t>
      </w:r>
    </w:p>
    <w:p w:rsidR="00000000" w:rsidDel="00000000" w:rsidP="00000000" w:rsidRDefault="00000000" w:rsidRPr="00000000" w14:paraId="0000000B">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Professionalism &amp; Communication, through hands-on activities such as leadership training and career panels.</w:t>
      </w:r>
    </w:p>
    <w:p w:rsidR="00000000" w:rsidDel="00000000" w:rsidP="00000000" w:rsidRDefault="00000000" w:rsidRPr="00000000" w14:paraId="0000000C">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Meeting with Legislators, advocating for </w:t>
      </w:r>
      <w:r w:rsidDel="00000000" w:rsidR="00000000" w:rsidRPr="00000000">
        <w:rPr>
          <w:b w:val="1"/>
          <w:bCs w:val="1"/>
          <w:sz w:val="20"/>
          <w:szCs w:val="20"/>
          <w:rtl w:val="0"/>
        </w:rPr>
        <w:t xml:space="preserve">[Insert Key Issue(s)]</w:t>
      </w:r>
      <w:r w:rsidDel="00000000" w:rsidR="00000000" w:rsidRPr="00000000">
        <w:rPr>
          <w:sz w:val="20"/>
          <w:szCs w:val="20"/>
          <w:rtl w:val="0"/>
        </w:rPr>
        <w:t xml:space="preserve"> with their elected officials, including</w:t>
      </w:r>
      <w:r w:rsidDel="00000000" w:rsidR="00000000" w:rsidRPr="00000000">
        <w:rPr>
          <w:b w:val="1"/>
          <w:bCs w:val="1"/>
          <w:sz w:val="20"/>
          <w:szCs w:val="20"/>
          <w:rtl w:val="0"/>
        </w:rPr>
        <w:t xml:space="preserve"> [Senator/Representative Name(s)].</w:t>
      </w:r>
    </w:p>
    <w:p w:rsidR="00000000" w:rsidDel="00000000" w:rsidP="00000000" w:rsidRDefault="00000000" w:rsidRPr="00000000" w14:paraId="0000000D">
      <w:pPr>
        <w:spacing w:after="240" w:before="240" w:lineRule="auto"/>
        <w:rPr>
          <w:sz w:val="20"/>
          <w:szCs w:val="20"/>
        </w:rPr>
      </w:pPr>
      <w:r w:rsidDel="00000000" w:rsidR="00000000" w:rsidRPr="00000000">
        <w:rPr>
          <w:sz w:val="20"/>
          <w:szCs w:val="20"/>
          <w:rtl w:val="0"/>
        </w:rPr>
        <w:t xml:space="preserve">“This experience helped me</w:t>
      </w:r>
      <w:r w:rsidDel="00000000" w:rsidR="00000000" w:rsidRPr="00000000">
        <w:rPr>
          <w:b w:val="1"/>
          <w:bCs w:val="1"/>
          <w:sz w:val="20"/>
          <w:szCs w:val="20"/>
          <w:rtl w:val="0"/>
        </w:rPr>
        <w:t xml:space="preserve"> [Insert Skills Gained/Knowledge Learned, e.g., become more confident in my ability to lead and speak up for what I care about,”]</w:t>
      </w:r>
      <w:r w:rsidDel="00000000" w:rsidR="00000000" w:rsidRPr="00000000">
        <w:rPr>
          <w:sz w:val="20"/>
          <w:szCs w:val="20"/>
          <w:rtl w:val="0"/>
        </w:rPr>
        <w:t xml:space="preserve"> said </w:t>
      </w:r>
      <w:r w:rsidDel="00000000" w:rsidR="00000000" w:rsidRPr="00000000">
        <w:rPr>
          <w:b w:val="1"/>
          <w:bCs w:val="1"/>
          <w:sz w:val="20"/>
          <w:szCs w:val="20"/>
          <w:rtl w:val="0"/>
        </w:rPr>
        <w:t xml:space="preserve">[Student Name]</w:t>
      </w:r>
      <w:r w:rsidDel="00000000" w:rsidR="00000000" w:rsidRPr="00000000">
        <w:rPr>
          <w:sz w:val="20"/>
          <w:szCs w:val="20"/>
          <w:rtl w:val="0"/>
        </w:rPr>
        <w:t xml:space="preserve">, a </w:t>
      </w:r>
      <w:r w:rsidDel="00000000" w:rsidR="00000000" w:rsidRPr="00000000">
        <w:rPr>
          <w:b w:val="1"/>
          <w:bCs w:val="1"/>
          <w:sz w:val="20"/>
          <w:szCs w:val="20"/>
          <w:rtl w:val="0"/>
        </w:rPr>
        <w:t xml:space="preserve">[Grade Level]</w:t>
      </w:r>
      <w:r w:rsidDel="00000000" w:rsidR="00000000" w:rsidRPr="00000000">
        <w:rPr>
          <w:sz w:val="20"/>
          <w:szCs w:val="20"/>
          <w:rtl w:val="0"/>
        </w:rPr>
        <w:t xml:space="preserve"> student at</w:t>
      </w:r>
      <w:r w:rsidDel="00000000" w:rsidR="00000000" w:rsidRPr="00000000">
        <w:rPr>
          <w:b w:val="1"/>
          <w:bCs w:val="1"/>
          <w:sz w:val="20"/>
          <w:szCs w:val="20"/>
          <w:rtl w:val="0"/>
        </w:rPr>
        <w:t xml:space="preserve"> [School Name]</w:t>
      </w:r>
      <w:r w:rsidDel="00000000" w:rsidR="00000000" w:rsidRPr="00000000">
        <w:rPr>
          <w:sz w:val="20"/>
          <w:szCs w:val="20"/>
          <w:rtl w:val="0"/>
        </w:rPr>
        <w:t xml:space="preserve">. “I now understand how advocacy can create real change in our schools and communities.”</w:t>
      </w:r>
    </w:p>
    <w:p w:rsidR="00000000" w:rsidDel="00000000" w:rsidP="00000000" w:rsidRDefault="00000000" w:rsidRPr="00000000" w14:paraId="0000000E">
      <w:pPr>
        <w:spacing w:after="240" w:before="240" w:lineRule="auto"/>
        <w:rPr>
          <w:b w:val="1"/>
          <w:bCs w:val="1"/>
          <w:sz w:val="20"/>
          <w:szCs w:val="20"/>
        </w:rPr>
      </w:pPr>
      <w:r w:rsidDel="00000000" w:rsidR="00000000" w:rsidRPr="00000000">
        <w:rPr>
          <w:sz w:val="20"/>
          <w:szCs w:val="20"/>
          <w:rtl w:val="0"/>
        </w:rPr>
        <w:t xml:space="preserve">In addition to their advocacy efforts, these students visited national landmarks such as</w:t>
      </w:r>
      <w:r w:rsidDel="00000000" w:rsidR="00000000" w:rsidRPr="00000000">
        <w:rPr>
          <w:b w:val="1"/>
          <w:bCs w:val="1"/>
          <w:sz w:val="20"/>
          <w:szCs w:val="20"/>
          <w:rtl w:val="0"/>
        </w:rPr>
        <w:t xml:space="preserve"> [Landmark 1],</w:t>
      </w:r>
      <w:r w:rsidDel="00000000" w:rsidR="00000000" w:rsidRPr="00000000">
        <w:rPr>
          <w:sz w:val="20"/>
          <w:szCs w:val="20"/>
          <w:rtl w:val="0"/>
        </w:rPr>
        <w:t xml:space="preserve"> </w:t>
      </w:r>
      <w:r w:rsidDel="00000000" w:rsidR="00000000" w:rsidRPr="00000000">
        <w:rPr>
          <w:b w:val="1"/>
          <w:bCs w:val="1"/>
          <w:sz w:val="20"/>
          <w:szCs w:val="20"/>
          <w:rtl w:val="0"/>
        </w:rPr>
        <w:t xml:space="preserve">[Landmark 2],</w:t>
      </w:r>
      <w:r w:rsidDel="00000000" w:rsidR="00000000" w:rsidRPr="00000000">
        <w:rPr>
          <w:sz w:val="20"/>
          <w:szCs w:val="20"/>
          <w:rtl w:val="0"/>
        </w:rPr>
        <w:t xml:space="preserve"> and</w:t>
      </w:r>
      <w:r w:rsidDel="00000000" w:rsidR="00000000" w:rsidRPr="00000000">
        <w:rPr>
          <w:b w:val="1"/>
          <w:bCs w:val="1"/>
          <w:sz w:val="20"/>
          <w:szCs w:val="20"/>
          <w:rtl w:val="0"/>
        </w:rPr>
        <w:t xml:space="preserve"> [Landmark 3]</w:t>
      </w:r>
      <w:r w:rsidDel="00000000" w:rsidR="00000000" w:rsidRPr="00000000">
        <w:rPr>
          <w:sz w:val="20"/>
          <w:szCs w:val="20"/>
          <w:rtl w:val="0"/>
        </w:rPr>
        <w:t xml:space="preserve">. They connected with peers from 40+ states, exchanged ideas on </w:t>
      </w:r>
      <w:r w:rsidDel="00000000" w:rsidR="00000000" w:rsidRPr="00000000">
        <w:rPr>
          <w:b w:val="1"/>
          <w:bCs w:val="1"/>
          <w:sz w:val="20"/>
          <w:szCs w:val="20"/>
          <w:rtl w:val="0"/>
        </w:rPr>
        <w:t xml:space="preserve">[Insert Topics or Initiatives]</w:t>
      </w:r>
      <w:r w:rsidDel="00000000" w:rsidR="00000000" w:rsidRPr="00000000">
        <w:rPr>
          <w:sz w:val="20"/>
          <w:szCs w:val="20"/>
          <w:rtl w:val="0"/>
        </w:rPr>
        <w:t xml:space="preserve">, and are bringing change back to</w:t>
      </w:r>
      <w:r w:rsidDel="00000000" w:rsidR="00000000" w:rsidRPr="00000000">
        <w:rPr>
          <w:b w:val="1"/>
          <w:bCs w:val="1"/>
          <w:sz w:val="20"/>
          <w:szCs w:val="20"/>
          <w:rtl w:val="0"/>
        </w:rPr>
        <w:t xml:space="preserve"> [community] </w:t>
      </w:r>
      <w:r w:rsidDel="00000000" w:rsidR="00000000" w:rsidRPr="00000000">
        <w:rPr>
          <w:sz w:val="20"/>
          <w:szCs w:val="20"/>
          <w:rtl w:val="0"/>
        </w:rPr>
        <w:t xml:space="preserve">by</w:t>
      </w:r>
      <w:r w:rsidDel="00000000" w:rsidR="00000000" w:rsidRPr="00000000">
        <w:rPr>
          <w:b w:val="1"/>
          <w:bCs w:val="1"/>
          <w:sz w:val="20"/>
          <w:szCs w:val="20"/>
          <w:rtl w:val="0"/>
        </w:rPr>
        <w:t xml:space="preserve"> [Insert Follow-up Activity or Goal e.g., “starting a local awareness campaign,” “hosting a legislative breakfast,” “presenting to the school board”].</w:t>
      </w:r>
    </w:p>
    <w:p w:rsidR="00000000" w:rsidDel="00000000" w:rsidP="00000000" w:rsidRDefault="00000000" w:rsidRPr="00000000" w14:paraId="0000000F">
      <w:pPr>
        <w:spacing w:after="240" w:before="240" w:lineRule="auto"/>
        <w:rPr>
          <w:sz w:val="20"/>
          <w:szCs w:val="20"/>
        </w:rPr>
      </w:pPr>
      <w:r w:rsidDel="00000000" w:rsidR="00000000" w:rsidRPr="00000000">
        <w:rPr>
          <w:b w:val="1"/>
          <w:bCs w:val="1"/>
          <w:sz w:val="20"/>
          <w:szCs w:val="20"/>
          <w:rtl w:val="0"/>
        </w:rPr>
        <w:t xml:space="preserve">Chapter Adviser Media Contact:</w:t>
        <w:br w:type="textWrapping"/>
      </w:r>
      <w:r w:rsidDel="00000000" w:rsidR="00000000" w:rsidRPr="00000000">
        <w:rPr>
          <w:sz w:val="20"/>
          <w:szCs w:val="20"/>
          <w:rtl w:val="0"/>
        </w:rPr>
        <w:t xml:space="preserve">Name: [Adviser or PR Contact Name]</w:t>
        <w:br w:type="textWrapping"/>
        <w:t xml:space="preserve">Email: [Email Address]</w:t>
        <w:br w:type="textWrapping"/>
        <w:t xml:space="preserve">Phone: [Phone Number]</w:t>
      </w:r>
    </w:p>
    <w:p w:rsidR="00000000" w:rsidDel="00000000" w:rsidP="00000000" w:rsidRDefault="00000000" w:rsidRPr="00000000" w14:paraId="00000010">
      <w:pPr>
        <w:spacing w:after="240" w:before="240" w:lineRule="auto"/>
        <w:rPr>
          <w:sz w:val="20"/>
          <w:szCs w:val="20"/>
        </w:rPr>
      </w:pPr>
      <w:r w:rsidDel="00000000" w:rsidR="00000000" w:rsidRPr="00000000">
        <w:rPr>
          <w:sz w:val="20"/>
          <w:szCs w:val="20"/>
          <w:rtl w:val="0"/>
        </w:rPr>
        <w:t xml:space="preserve">About FCCLA</w:t>
      </w:r>
    </w:p>
    <w:p w:rsidR="00000000" w:rsidDel="00000000" w:rsidP="00000000" w:rsidRDefault="00000000" w:rsidRPr="00000000" w14:paraId="00000011">
      <w:pPr>
        <w:spacing w:after="240" w:before="240" w:lineRule="auto"/>
        <w:rPr/>
      </w:pPr>
      <w:r w:rsidDel="00000000" w:rsidR="00000000" w:rsidRPr="00000000">
        <w:rPr>
          <w:sz w:val="20"/>
          <w:szCs w:val="20"/>
          <w:rtl w:val="0"/>
        </w:rPr>
        <w:t xml:space="preserve">Family, Career and Community Leaders of America (FCCLA) is a nationally recognized, student-led organization with a rich history dating back to 1945. Rooted in Family and Consumer Sciences (FCS) education, FCCLA annually empowers over 250,000 student members across 5,400 chapters nationwide. FCCLA uniquely focuses on careers that support families, fostering the development of strong leaders in families, careers, and communities.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